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632E9" w14:textId="14DC8BF3" w:rsidR="00632E7C" w:rsidRPr="00632E7C" w:rsidRDefault="000F3A8E" w:rsidP="003362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14:paraId="38DC0C28" w14:textId="77777777" w:rsidR="00632E7C" w:rsidRPr="00632E7C" w:rsidRDefault="00632E7C" w:rsidP="00752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МИНПРОСВЕЩЕНИЯ РОССИИ</w:t>
      </w:r>
    </w:p>
    <w:p w14:paraId="6CCB2994" w14:textId="77777777" w:rsidR="00632E7C" w:rsidRPr="00632E7C" w:rsidRDefault="00632E7C" w:rsidP="00752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490704CE" w14:textId="77777777" w:rsidR="00632E7C" w:rsidRPr="00632E7C" w:rsidRDefault="00632E7C" w:rsidP="00752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высшего образования</w:t>
      </w:r>
    </w:p>
    <w:p w14:paraId="2D503E5C" w14:textId="77777777" w:rsidR="00632E7C" w:rsidRPr="00632E7C" w:rsidRDefault="00632E7C" w:rsidP="00752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7A751BFF" w14:textId="77777777" w:rsidR="00632E7C" w:rsidRPr="00632E7C" w:rsidRDefault="00632E7C" w:rsidP="00752A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имени Козьмы Минина»</w:t>
      </w:r>
    </w:p>
    <w:p w14:paraId="79BFF7E6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49632E8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12BCDF8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88954D9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УТВЕРЖДЕНО</w:t>
      </w:r>
    </w:p>
    <w:p w14:paraId="3788D3B0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решением Ученого совета </w:t>
      </w:r>
    </w:p>
    <w:p w14:paraId="172DCC06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Протокол № ___</w:t>
      </w:r>
    </w:p>
    <w:p w14:paraId="52F8C7CA" w14:textId="77777777" w:rsidR="00632E7C" w:rsidRPr="00632E7C" w:rsidRDefault="00632E7C" w:rsidP="00632E7C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 «___» __________ 20__ г.</w:t>
      </w:r>
    </w:p>
    <w:p w14:paraId="2D15606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28204F53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A8FD8F3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B82CC26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63DEC0F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39DCAF9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780AD5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20979C9" w14:textId="77777777" w:rsidR="00632E7C" w:rsidRPr="00632E7C" w:rsidRDefault="00632E7C" w:rsidP="00752A51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РАБОЧАЯ ПРОГРАММА ПРОФЕССИОНАЛЬНОГО МОДУЛЯ</w:t>
      </w:r>
    </w:p>
    <w:p w14:paraId="4091BDFB" w14:textId="77777777" w:rsidR="00632E7C" w:rsidRPr="00632E7C" w:rsidRDefault="00632E7C" w:rsidP="00752A51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</w:p>
    <w:p w14:paraId="33522E37" w14:textId="3232153D" w:rsidR="00632E7C" w:rsidRPr="00632E7C" w:rsidRDefault="00632E7C" w:rsidP="00752A5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«ПМ 02. Техническая поддержка и администрирование информационных ресурсов»</w:t>
      </w:r>
    </w:p>
    <w:p w14:paraId="72C3BCE2" w14:textId="77777777" w:rsidR="00632E7C" w:rsidRPr="00632E7C" w:rsidRDefault="00632E7C" w:rsidP="00632E7C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632E7C" w:rsidRPr="00632E7C" w14:paraId="1BE128E5" w14:textId="77777777" w:rsidTr="003362B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2030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5009B577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F8382E1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1340B3C1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343CA790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5F51ED9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77AD3502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7872F" w14:textId="77777777" w:rsidR="00632E7C" w:rsidRPr="00632E7C" w:rsidRDefault="00632E7C" w:rsidP="00632E7C">
            <w:pPr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09.02.09 ВЕБ-РАЗРАБОТКА</w:t>
            </w: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496A00D9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02AF5875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632E7C" w:rsidRPr="00632E7C" w14:paraId="6D6E3583" w14:textId="77777777" w:rsidTr="003362B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8900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6B968B21" w14:textId="77777777" w:rsidR="00632E7C" w:rsidRPr="00632E7C" w:rsidRDefault="00632E7C" w:rsidP="00632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471CB" w14:textId="77777777" w:rsidR="00632E7C" w:rsidRPr="00632E7C" w:rsidRDefault="00632E7C" w:rsidP="00632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3807C858" w14:textId="77777777" w:rsidR="00632E7C" w:rsidRPr="00632E7C" w:rsidRDefault="00632E7C" w:rsidP="00632E7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1D9DA539" w14:textId="77777777" w:rsidR="00632E7C" w:rsidRPr="00632E7C" w:rsidRDefault="00632E7C" w:rsidP="00632E7C">
      <w:pPr>
        <w:tabs>
          <w:tab w:val="left" w:pos="42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43D83999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9267DC5" w14:textId="77777777" w:rsidR="00632E7C" w:rsidRPr="00632E7C" w:rsidRDefault="00632E7C" w:rsidP="00632E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14:paraId="34B3CA94" w14:textId="77777777" w:rsidR="00632E7C" w:rsidRPr="00B61828" w:rsidRDefault="00632E7C" w:rsidP="00B61828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0"/>
          <w:lang w:eastAsia="ru-RU"/>
        </w:rPr>
      </w:pPr>
      <w:r w:rsidRPr="00B61828">
        <w:rPr>
          <w:rFonts w:ascii="Times New Roman" w:eastAsia="Times New Roman" w:hAnsi="Times New Roman" w:cs="Times New Roman"/>
          <w:b/>
          <w:iCs/>
          <w:color w:val="000000"/>
          <w:sz w:val="28"/>
          <w:szCs w:val="20"/>
          <w:lang w:eastAsia="ru-RU"/>
        </w:rPr>
        <w:t>Нижний Новгород</w:t>
      </w:r>
    </w:p>
    <w:p w14:paraId="706F6BB3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20___</w:t>
      </w:r>
    </w:p>
    <w:p w14:paraId="7D83AD5B" w14:textId="7F2BF8F3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 w:type="page"/>
      </w: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профессионального модуля</w:t>
      </w: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разработана на основе:</w:t>
      </w:r>
    </w:p>
    <w:p w14:paraId="3F9E7BA9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DFAE91F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5DCE2539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876E92D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14DC4BA7" w14:textId="77777777" w:rsidR="00632E7C" w:rsidRPr="00632E7C" w:rsidRDefault="00632E7C" w:rsidP="00632E7C">
      <w:pPr>
        <w:spacing w:after="0" w:line="264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624EF326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9D2DC77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96064AB" w14:textId="77777777" w:rsidR="00632E7C" w:rsidRPr="00632E7C" w:rsidRDefault="00632E7C" w:rsidP="00632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202F11B" w14:textId="77777777" w:rsidR="00632E7C" w:rsidRPr="00632E7C" w:rsidRDefault="00632E7C" w:rsidP="00632E7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45E84B63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7BA0DFBE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65B47781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75976E3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E32D94E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FC73BF6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Эксперт(ы): </w:t>
      </w:r>
    </w:p>
    <w:p w14:paraId="39540FCE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68EF1798" w14:textId="77777777" w:rsidR="00632E7C" w:rsidRPr="00632E7C" w:rsidRDefault="00632E7C" w:rsidP="00632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3769002E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5238B602" w14:textId="77777777" w:rsidR="00632E7C" w:rsidRPr="00632E7C" w:rsidRDefault="00632E7C" w:rsidP="00632E7C">
      <w:p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64AB47A3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9E81B0C" w14:textId="77777777" w:rsidR="00632E7C" w:rsidRPr="00632E7C" w:rsidRDefault="00632E7C" w:rsidP="00632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862653C" w14:textId="77777777" w:rsidR="00632E7C" w:rsidRPr="00632E7C" w:rsidRDefault="00632E7C" w:rsidP="00632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1D2B2BE" w14:textId="77777777" w:rsidR="00632E7C" w:rsidRPr="00632E7C" w:rsidRDefault="00632E7C" w:rsidP="00632E7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3B201E48" w14:textId="77777777" w:rsidR="00632E7C" w:rsidRPr="00632E7C" w:rsidRDefault="00632E7C" w:rsidP="00632E7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7D7BB8AE" w14:textId="77777777" w:rsidR="00D62405" w:rsidRDefault="00D62405" w:rsidP="00D62405">
      <w:pPr>
        <w:sectPr w:rsidR="00D62405" w:rsidSect="009860EC">
          <w:footerReference w:type="even" r:id="rId8"/>
          <w:footerReference w:type="default" r:id="rId9"/>
          <w:footerReference w:type="first" r:id="rId10"/>
          <w:pgSz w:w="11907" w:h="16840"/>
          <w:pgMar w:top="1134" w:right="851" w:bottom="992" w:left="1418" w:header="709" w:footer="709" w:gutter="0"/>
          <w:pgNumType w:start="1"/>
          <w:cols w:space="720"/>
          <w:titlePg/>
          <w:docGrid w:linePitch="299"/>
        </w:sectPr>
      </w:pPr>
    </w:p>
    <w:p w14:paraId="0E68D8D6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СОДЕРЖАНИЕ</w:t>
      </w:r>
    </w:p>
    <w:p w14:paraId="67533353" w14:textId="77777777" w:rsidR="00D62405" w:rsidRDefault="00D62405" w:rsidP="00D62405">
      <w:pPr>
        <w:ind w:hanging="2"/>
        <w:rPr>
          <w:rFonts w:ascii="Times New Roman" w:hAnsi="Times New Roman"/>
          <w:sz w:val="24"/>
        </w:rPr>
      </w:pPr>
    </w:p>
    <w:tbl>
      <w:tblPr>
        <w:tblW w:w="10359" w:type="dxa"/>
        <w:tblLayout w:type="fixed"/>
        <w:tblLook w:val="04A0" w:firstRow="1" w:lastRow="0" w:firstColumn="1" w:lastColumn="0" w:noHBand="0" w:noVBand="1"/>
      </w:tblPr>
      <w:tblGrid>
        <w:gridCol w:w="8505"/>
        <w:gridCol w:w="1854"/>
      </w:tblGrid>
      <w:tr w:rsidR="00D62405" w14:paraId="446FD301" w14:textId="77777777" w:rsidTr="00B61828">
        <w:tc>
          <w:tcPr>
            <w:tcW w:w="8505" w:type="dxa"/>
          </w:tcPr>
          <w:p w14:paraId="7DE4F015" w14:textId="77777777" w:rsidR="00D62405" w:rsidRDefault="00D62405" w:rsidP="002723DB">
            <w:pPr>
              <w:pStyle w:val="affffd"/>
              <w:numPr>
                <w:ilvl w:val="3"/>
                <w:numId w:val="3"/>
              </w:numPr>
              <w:ind w:left="29" w:hanging="29"/>
              <w:outlineLvl w:val="0"/>
              <w:rPr>
                <w:rFonts w:ascii="Times New Roman" w:hAnsi="Times New Roman"/>
                <w:b/>
              </w:rPr>
            </w:pPr>
            <w:bookmarkStart w:id="0" w:name="__RefHeading___82"/>
            <w:bookmarkEnd w:id="0"/>
            <w:r>
              <w:rPr>
                <w:rFonts w:ascii="Times New Roman" w:hAnsi="Times New Roman"/>
                <w:b/>
              </w:rPr>
              <w:t>ОБЩАЯ ХАРАКТЕРИСТИКА ПРИМЕРНОЙ ОБРАЗОВАТЕЛЬНОЙ ПРОГРАММЫ ПРОФЕССИОНАЛЬНОГО МОДУЛЯ</w:t>
            </w:r>
          </w:p>
        </w:tc>
        <w:tc>
          <w:tcPr>
            <w:tcW w:w="1854" w:type="dxa"/>
          </w:tcPr>
          <w:p w14:paraId="52DB5C46" w14:textId="0AEE9D00" w:rsidR="00D62405" w:rsidRDefault="009860EC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62405" w14:paraId="6A342884" w14:textId="77777777" w:rsidTr="00B61828">
        <w:tc>
          <w:tcPr>
            <w:tcW w:w="8505" w:type="dxa"/>
          </w:tcPr>
          <w:p w14:paraId="10FEA495" w14:textId="77777777" w:rsidR="00D62405" w:rsidRDefault="00D62405" w:rsidP="002723DB">
            <w:pPr>
              <w:pStyle w:val="affffd"/>
              <w:numPr>
                <w:ilvl w:val="3"/>
                <w:numId w:val="3"/>
              </w:numPr>
              <w:ind w:left="29" w:firstLine="0"/>
              <w:outlineLvl w:val="0"/>
              <w:rPr>
                <w:rFonts w:ascii="Times New Roman" w:hAnsi="Times New Roman"/>
                <w:b/>
              </w:rPr>
            </w:pPr>
            <w:bookmarkStart w:id="1" w:name="__RefHeading___83"/>
            <w:bookmarkEnd w:id="1"/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14:paraId="13FCAC18" w14:textId="77777777" w:rsidR="00D62405" w:rsidRDefault="00D62405" w:rsidP="002723DB">
            <w:pPr>
              <w:pStyle w:val="affffd"/>
              <w:numPr>
                <w:ilvl w:val="0"/>
                <w:numId w:val="3"/>
              </w:numPr>
              <w:ind w:left="29" w:firstLine="0"/>
              <w:outlineLvl w:val="0"/>
              <w:rPr>
                <w:rFonts w:ascii="Times New Roman" w:hAnsi="Times New Roman"/>
                <w:b/>
              </w:rPr>
            </w:pPr>
            <w:bookmarkStart w:id="2" w:name="__RefHeading___84"/>
            <w:bookmarkEnd w:id="2"/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7CD85E4F" w14:textId="77777777" w:rsidR="00D62405" w:rsidRDefault="009860EC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  <w:p w14:paraId="06CE2C6D" w14:textId="77777777" w:rsidR="009860EC" w:rsidRDefault="009860EC" w:rsidP="003362B7">
            <w:pPr>
              <w:ind w:hanging="2"/>
              <w:rPr>
                <w:rFonts w:ascii="Times New Roman" w:hAnsi="Times New Roman"/>
                <w:sz w:val="24"/>
              </w:rPr>
            </w:pPr>
          </w:p>
          <w:p w14:paraId="5F62BE87" w14:textId="5B8C5734" w:rsidR="009860EC" w:rsidRDefault="009860EC" w:rsidP="00B1418C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1418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62405" w14:paraId="7F4B2C3B" w14:textId="77777777" w:rsidTr="00B61828">
        <w:tc>
          <w:tcPr>
            <w:tcW w:w="8505" w:type="dxa"/>
          </w:tcPr>
          <w:p w14:paraId="6E034A3C" w14:textId="77777777" w:rsidR="00D62405" w:rsidRDefault="00D62405" w:rsidP="002723DB">
            <w:pPr>
              <w:pStyle w:val="affffd"/>
              <w:numPr>
                <w:ilvl w:val="0"/>
                <w:numId w:val="3"/>
              </w:numPr>
              <w:ind w:left="29" w:firstLine="0"/>
              <w:outlineLvl w:val="0"/>
              <w:rPr>
                <w:rFonts w:ascii="Times New Roman" w:hAnsi="Times New Roman"/>
                <w:b/>
              </w:rPr>
            </w:pPr>
            <w:bookmarkStart w:id="3" w:name="__RefHeading___85"/>
            <w:bookmarkEnd w:id="3"/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14:paraId="0F43CA6C" w14:textId="77777777" w:rsidR="00D62405" w:rsidRDefault="00D62405" w:rsidP="003362B7">
            <w:pPr>
              <w:ind w:left="29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14:paraId="14719296" w14:textId="77777777" w:rsidR="009860EC" w:rsidRDefault="009860EC" w:rsidP="003362B7">
            <w:pPr>
              <w:ind w:hanging="2"/>
              <w:rPr>
                <w:rFonts w:ascii="Times New Roman" w:hAnsi="Times New Roman"/>
                <w:sz w:val="24"/>
              </w:rPr>
            </w:pPr>
          </w:p>
          <w:p w14:paraId="36B956FE" w14:textId="69DE89EC" w:rsidR="00D62405" w:rsidRDefault="009860EC" w:rsidP="00B1418C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1418C">
              <w:rPr>
                <w:rFonts w:ascii="Times New Roman" w:hAnsi="Times New Roman"/>
                <w:sz w:val="24"/>
              </w:rPr>
              <w:t>5</w:t>
            </w:r>
          </w:p>
        </w:tc>
      </w:tr>
    </w:tbl>
    <w:p w14:paraId="01ECCB19" w14:textId="77777777" w:rsidR="00D62405" w:rsidRDefault="00D62405" w:rsidP="00D62405">
      <w:pPr>
        <w:sectPr w:rsidR="00D62405">
          <w:footerReference w:type="even" r:id="rId11"/>
          <w:footerReference w:type="default" r:id="rId12"/>
          <w:footerReference w:type="first" r:id="rId13"/>
          <w:pgSz w:w="11907" w:h="16840"/>
          <w:pgMar w:top="1134" w:right="851" w:bottom="992" w:left="1418" w:header="709" w:footer="709" w:gutter="0"/>
          <w:cols w:space="720"/>
        </w:sectPr>
      </w:pPr>
    </w:p>
    <w:p w14:paraId="743834B4" w14:textId="0B687841" w:rsidR="00D62405" w:rsidRPr="00E26198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b/>
          <w:color w:val="000000"/>
          <w:sz w:val="28"/>
          <w:szCs w:val="28"/>
        </w:rPr>
        <w:lastRenderedPageBreak/>
        <w:t>1. ОБЩАЯ ХАРАКТЕРИСТИКА ПРОГРАММЫ</w:t>
      </w:r>
    </w:p>
    <w:p w14:paraId="2B4AC731" w14:textId="77777777" w:rsidR="00D62405" w:rsidRPr="00E26198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b/>
          <w:color w:val="000000"/>
          <w:sz w:val="28"/>
          <w:szCs w:val="28"/>
        </w:rPr>
        <w:t>ПРОФЕССИОНАЛЬНОГО МОДУЛЯ</w:t>
      </w:r>
    </w:p>
    <w:p w14:paraId="6EC87FA2" w14:textId="77777777" w:rsidR="00D62405" w:rsidRPr="00E26198" w:rsidRDefault="00D62405" w:rsidP="00D62405">
      <w:pPr>
        <w:spacing w:after="0" w:line="240" w:lineRule="auto"/>
        <w:ind w:hanging="2"/>
        <w:jc w:val="center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b/>
          <w:color w:val="000000"/>
          <w:sz w:val="28"/>
          <w:szCs w:val="28"/>
        </w:rPr>
        <w:t>«ПМ 02. Техническая поддержка и администрирование информационных ресурсов»</w:t>
      </w:r>
    </w:p>
    <w:p w14:paraId="1CD56C14" w14:textId="77777777" w:rsidR="00D62405" w:rsidRPr="00E26198" w:rsidRDefault="00D62405" w:rsidP="00D62405">
      <w:pPr>
        <w:spacing w:after="0" w:line="240" w:lineRule="auto"/>
        <w:ind w:hanging="2"/>
        <w:rPr>
          <w:rFonts w:ascii="Times New Roman" w:hAnsi="Times New Roman"/>
          <w:sz w:val="28"/>
          <w:szCs w:val="28"/>
        </w:rPr>
      </w:pPr>
    </w:p>
    <w:p w14:paraId="42A0096A" w14:textId="77777777" w:rsidR="00D62405" w:rsidRPr="00E26198" w:rsidRDefault="00D62405" w:rsidP="00D62405">
      <w:pPr>
        <w:spacing w:after="0" w:line="240" w:lineRule="auto"/>
        <w:ind w:hanging="2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b/>
          <w:color w:val="000000"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14:paraId="109612A9" w14:textId="10809FC7" w:rsidR="00D62405" w:rsidRPr="00E26198" w:rsidRDefault="00D54249" w:rsidP="00D62405">
      <w:pPr>
        <w:spacing w:after="0" w:line="240" w:lineRule="auto"/>
        <w:ind w:hanging="2"/>
        <w:jc w:val="both"/>
        <w:rPr>
          <w:rFonts w:ascii="Times New Roman" w:hAnsi="Times New Roman"/>
          <w:sz w:val="28"/>
          <w:szCs w:val="28"/>
        </w:rPr>
      </w:pPr>
      <w:r w:rsidRPr="00D54249">
        <w:rPr>
          <w:rFonts w:ascii="Times New Roman" w:hAnsi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D62405" w:rsidRPr="00E26198">
        <w:rPr>
          <w:rFonts w:ascii="Times New Roman" w:hAnsi="Times New Roman"/>
          <w:color w:val="000000"/>
          <w:sz w:val="28"/>
          <w:szCs w:val="28"/>
        </w:rPr>
        <w:t xml:space="preserve"> результате изучения профессионального модуля обучающихся должен освоить основной вид деятельности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D62405" w:rsidRPr="00E26198">
        <w:rPr>
          <w:rFonts w:ascii="Times New Roman" w:hAnsi="Times New Roman"/>
          <w:color w:val="000000"/>
          <w:sz w:val="28"/>
          <w:szCs w:val="28"/>
        </w:rPr>
        <w:t>Техническая поддержка и администрирование информационных ресурсов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D62405" w:rsidRPr="00E26198">
        <w:rPr>
          <w:rFonts w:ascii="Times New Roman" w:hAnsi="Times New Roman"/>
          <w:color w:val="000000"/>
          <w:sz w:val="28"/>
          <w:szCs w:val="28"/>
        </w:rPr>
        <w:t>:</w:t>
      </w:r>
    </w:p>
    <w:p w14:paraId="128E2FE3" w14:textId="77777777" w:rsidR="00B92FB9" w:rsidRDefault="00B92FB9" w:rsidP="00474A35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9C2FDD" w14:textId="731BF4E0" w:rsidR="00474A35" w:rsidRDefault="00474A35" w:rsidP="00474A35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FC5923">
        <w:rPr>
          <w:rFonts w:ascii="Times New Roman" w:hAnsi="Times New Roman"/>
          <w:color w:val="000000"/>
          <w:sz w:val="28"/>
          <w:szCs w:val="28"/>
        </w:rPr>
        <w:t xml:space="preserve">Достижению поставленной цели способствует решение следующих </w:t>
      </w:r>
      <w:r w:rsidRPr="00FC5923">
        <w:rPr>
          <w:rFonts w:ascii="Times New Roman" w:hAnsi="Times New Roman"/>
          <w:b/>
          <w:bCs/>
          <w:color w:val="000000"/>
          <w:sz w:val="28"/>
          <w:szCs w:val="28"/>
        </w:rPr>
        <w:t>задач</w:t>
      </w:r>
      <w:r w:rsidRPr="00FC5923">
        <w:rPr>
          <w:rFonts w:ascii="Times New Roman" w:hAnsi="Times New Roman"/>
          <w:color w:val="000000"/>
          <w:sz w:val="28"/>
          <w:szCs w:val="28"/>
        </w:rPr>
        <w:t>:</w:t>
      </w:r>
    </w:p>
    <w:p w14:paraId="70058FFB" w14:textId="429772A7" w:rsidR="00B92FB9" w:rsidRPr="00B92FB9" w:rsidRDefault="00B92FB9" w:rsidP="00B92FB9">
      <w:pPr>
        <w:pStyle w:val="affffd"/>
        <w:numPr>
          <w:ilvl w:val="0"/>
          <w:numId w:val="11"/>
        </w:numPr>
        <w:tabs>
          <w:tab w:val="left" w:pos="567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B92FB9">
        <w:rPr>
          <w:rFonts w:ascii="Times New Roman" w:hAnsi="Times New Roman"/>
          <w:sz w:val="28"/>
          <w:szCs w:val="28"/>
        </w:rPr>
        <w:t xml:space="preserve">получение знаний </w:t>
      </w:r>
      <w:r w:rsidR="00557FDD">
        <w:rPr>
          <w:rFonts w:ascii="Times New Roman" w:hAnsi="Times New Roman"/>
          <w:sz w:val="28"/>
          <w:szCs w:val="28"/>
        </w:rPr>
        <w:t>по т</w:t>
      </w:r>
      <w:r w:rsidRPr="00E26198">
        <w:rPr>
          <w:rFonts w:ascii="Times New Roman" w:hAnsi="Times New Roman"/>
          <w:sz w:val="28"/>
          <w:szCs w:val="28"/>
        </w:rPr>
        <w:t>ехническ</w:t>
      </w:r>
      <w:r w:rsidR="00557FDD">
        <w:rPr>
          <w:rFonts w:ascii="Times New Roman" w:hAnsi="Times New Roman"/>
          <w:sz w:val="28"/>
          <w:szCs w:val="28"/>
        </w:rPr>
        <w:t>ой</w:t>
      </w:r>
      <w:r w:rsidRPr="00E26198">
        <w:rPr>
          <w:rFonts w:ascii="Times New Roman" w:hAnsi="Times New Roman"/>
          <w:sz w:val="28"/>
          <w:szCs w:val="28"/>
        </w:rPr>
        <w:t xml:space="preserve"> поддержк</w:t>
      </w:r>
      <w:r w:rsidR="00557FDD">
        <w:rPr>
          <w:rFonts w:ascii="Times New Roman" w:hAnsi="Times New Roman"/>
          <w:sz w:val="28"/>
          <w:szCs w:val="28"/>
        </w:rPr>
        <w:t>е</w:t>
      </w:r>
      <w:r w:rsidRPr="00E26198">
        <w:rPr>
          <w:rFonts w:ascii="Times New Roman" w:hAnsi="Times New Roman"/>
          <w:sz w:val="28"/>
          <w:szCs w:val="28"/>
        </w:rPr>
        <w:t xml:space="preserve"> информационных ресурсов</w:t>
      </w:r>
      <w:r w:rsidRPr="00B92FB9">
        <w:rPr>
          <w:rFonts w:ascii="Times New Roman" w:hAnsi="Times New Roman"/>
          <w:sz w:val="28"/>
          <w:szCs w:val="28"/>
        </w:rPr>
        <w:t xml:space="preserve">; </w:t>
      </w:r>
    </w:p>
    <w:p w14:paraId="20718932" w14:textId="0DE91A02" w:rsidR="00B92FB9" w:rsidRPr="00B92FB9" w:rsidRDefault="00B92FB9" w:rsidP="00B92FB9">
      <w:pPr>
        <w:pStyle w:val="affffd"/>
        <w:numPr>
          <w:ilvl w:val="0"/>
          <w:numId w:val="11"/>
        </w:numPr>
        <w:tabs>
          <w:tab w:val="left" w:pos="567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B92FB9">
        <w:rPr>
          <w:rFonts w:ascii="Times New Roman" w:hAnsi="Times New Roman"/>
          <w:sz w:val="28"/>
          <w:szCs w:val="28"/>
        </w:rPr>
        <w:t>приобретение навыков</w:t>
      </w:r>
      <w:r w:rsidR="00557FDD">
        <w:rPr>
          <w:rFonts w:ascii="Times New Roman" w:hAnsi="Times New Roman"/>
          <w:sz w:val="28"/>
          <w:szCs w:val="28"/>
        </w:rPr>
        <w:t xml:space="preserve"> </w:t>
      </w:r>
      <w:r w:rsidR="00557FDD" w:rsidRPr="00E26198">
        <w:rPr>
          <w:rFonts w:ascii="Times New Roman" w:hAnsi="Times New Roman"/>
          <w:sz w:val="28"/>
          <w:szCs w:val="28"/>
        </w:rPr>
        <w:t>администрировани</w:t>
      </w:r>
      <w:r w:rsidR="00557FDD">
        <w:rPr>
          <w:rFonts w:ascii="Times New Roman" w:hAnsi="Times New Roman"/>
          <w:sz w:val="28"/>
          <w:szCs w:val="28"/>
        </w:rPr>
        <w:t>я</w:t>
      </w:r>
      <w:r w:rsidR="00557FDD" w:rsidRPr="00E26198">
        <w:rPr>
          <w:rFonts w:ascii="Times New Roman" w:hAnsi="Times New Roman"/>
          <w:sz w:val="28"/>
          <w:szCs w:val="28"/>
        </w:rPr>
        <w:t xml:space="preserve"> информационных ресурсов</w:t>
      </w:r>
      <w:r w:rsidRPr="00B92FB9">
        <w:rPr>
          <w:rFonts w:ascii="Times New Roman" w:hAnsi="Times New Roman"/>
          <w:sz w:val="28"/>
          <w:szCs w:val="28"/>
        </w:rPr>
        <w:t xml:space="preserve">; </w:t>
      </w:r>
    </w:p>
    <w:p w14:paraId="75102BF8" w14:textId="3E7D6C44" w:rsidR="00B92FB9" w:rsidRPr="003B3572" w:rsidRDefault="00B92FB9" w:rsidP="003B3572">
      <w:pPr>
        <w:pStyle w:val="affffd"/>
        <w:numPr>
          <w:ilvl w:val="0"/>
          <w:numId w:val="11"/>
        </w:numPr>
        <w:tabs>
          <w:tab w:val="left" w:pos="567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B92FB9">
        <w:rPr>
          <w:rFonts w:ascii="Times New Roman" w:hAnsi="Times New Roman"/>
          <w:sz w:val="28"/>
          <w:szCs w:val="28"/>
        </w:rPr>
        <w:t>освоение принципов</w:t>
      </w:r>
      <w:r w:rsidR="00557FDD">
        <w:rPr>
          <w:rFonts w:ascii="Times New Roman" w:hAnsi="Times New Roman"/>
          <w:sz w:val="28"/>
          <w:szCs w:val="28"/>
        </w:rPr>
        <w:t xml:space="preserve"> </w:t>
      </w:r>
      <w:r w:rsidR="003B3572">
        <w:rPr>
          <w:rFonts w:ascii="Times New Roman" w:hAnsi="Times New Roman"/>
          <w:sz w:val="28"/>
          <w:szCs w:val="28"/>
        </w:rPr>
        <w:t>о</w:t>
      </w:r>
      <w:r w:rsidR="003B3572" w:rsidRPr="003B3572">
        <w:rPr>
          <w:rFonts w:ascii="Times New Roman" w:hAnsi="Times New Roman"/>
          <w:sz w:val="28"/>
          <w:szCs w:val="28"/>
        </w:rPr>
        <w:t>беспечение безопасности информационных ресурсов</w:t>
      </w:r>
      <w:r w:rsidRPr="003B3572">
        <w:rPr>
          <w:rFonts w:ascii="Times New Roman" w:hAnsi="Times New Roman"/>
          <w:sz w:val="28"/>
          <w:szCs w:val="28"/>
        </w:rPr>
        <w:t>.</w:t>
      </w:r>
    </w:p>
    <w:p w14:paraId="4BF62611" w14:textId="77777777" w:rsidR="00474A35" w:rsidRDefault="00474A35" w:rsidP="00474A35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96E2F9" w14:textId="3E44D89A" w:rsidR="005A32FC" w:rsidRPr="004E6C01" w:rsidRDefault="005A32FC" w:rsidP="005A32FC">
      <w:pPr>
        <w:spacing w:after="0" w:line="240" w:lineRule="auto"/>
        <w:ind w:hanging="2"/>
        <w:jc w:val="both"/>
        <w:rPr>
          <w:rFonts w:ascii="Times New Roman" w:hAnsi="Times New Roman"/>
          <w:sz w:val="28"/>
          <w:szCs w:val="28"/>
        </w:rPr>
      </w:pPr>
      <w:r w:rsidRPr="005B14D4">
        <w:rPr>
          <w:rFonts w:ascii="Times New Roman" w:hAnsi="Times New Roman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Pr="005A32FC">
        <w:rPr>
          <w:rFonts w:ascii="Times New Roman" w:hAnsi="Times New Roman"/>
          <w:bCs/>
          <w:color w:val="000000"/>
          <w:sz w:val="28"/>
          <w:szCs w:val="28"/>
        </w:rPr>
        <w:t>ПМ 02. Техническая поддержка и администрирование информационных ресурсов</w:t>
      </w:r>
      <w:r w:rsidRPr="005B14D4">
        <w:rPr>
          <w:rFonts w:ascii="Times New Roman" w:hAnsi="Times New Roman"/>
          <w:sz w:val="28"/>
          <w:szCs w:val="28"/>
        </w:rPr>
        <w:t>» и соответствующие ему общие компетенции и профессиональные компетенции:</w:t>
      </w:r>
    </w:p>
    <w:p w14:paraId="68568721" w14:textId="77777777" w:rsidR="00D62405" w:rsidRPr="00D54249" w:rsidRDefault="00D62405" w:rsidP="00D62405">
      <w:pPr>
        <w:spacing w:after="0" w:line="240" w:lineRule="auto"/>
        <w:ind w:hanging="2"/>
        <w:jc w:val="both"/>
      </w:pPr>
    </w:p>
    <w:p w14:paraId="5A8ADD7F" w14:textId="77777777" w:rsidR="00D62405" w:rsidRPr="00E26198" w:rsidRDefault="00D62405" w:rsidP="002723DB">
      <w:pPr>
        <w:numPr>
          <w:ilvl w:val="2"/>
          <w:numId w:val="1"/>
        </w:numPr>
        <w:spacing w:after="0" w:line="240" w:lineRule="auto"/>
        <w:ind w:left="0" w:hanging="2"/>
        <w:jc w:val="both"/>
        <w:outlineLvl w:val="0"/>
        <w:rPr>
          <w:rFonts w:ascii="Times New Roman" w:hAnsi="Times New Roman"/>
          <w:sz w:val="28"/>
          <w:szCs w:val="28"/>
        </w:rPr>
      </w:pPr>
      <w:bookmarkStart w:id="4" w:name="__RefHeading___86"/>
      <w:bookmarkEnd w:id="4"/>
      <w:r w:rsidRPr="00E26198">
        <w:rPr>
          <w:rFonts w:ascii="Times New Roman" w:hAnsi="Times New Roman"/>
          <w:color w:val="000000"/>
          <w:sz w:val="28"/>
          <w:szCs w:val="28"/>
        </w:rPr>
        <w:t>Перечень общих компетенций</w:t>
      </w:r>
    </w:p>
    <w:p w14:paraId="1C60292E" w14:textId="77777777" w:rsidR="00D62405" w:rsidRPr="00E26198" w:rsidRDefault="00D62405" w:rsidP="00D624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83"/>
      </w:tblGrid>
      <w:tr w:rsidR="00D62405" w14:paraId="5A87DD9E" w14:textId="77777777" w:rsidTr="003362B7">
        <w:trPr>
          <w:trHeight w:hRule="exact"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8D99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EFCA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общих компетенций</w:t>
            </w:r>
          </w:p>
        </w:tc>
      </w:tr>
      <w:tr w:rsidR="00D62405" w14:paraId="589EA3C2" w14:textId="77777777" w:rsidTr="003362B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C9F2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ОК 01.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10B2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Выбирать способы решения задач профессиональной деятельности</w:t>
            </w:r>
          </w:p>
          <w:p w14:paraId="161256F5" w14:textId="27B9C5E1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применительно к различным контекстам</w:t>
            </w:r>
            <w:r w:rsidR="003362B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62405" w14:paraId="567FE13A" w14:textId="77777777" w:rsidTr="003362B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3080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ОК 02.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9557" w14:textId="32400EB9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современные средства поиска, анализа и интерпретации и информационные профессиональной деятельности</w:t>
            </w:r>
            <w:r w:rsidR="003362B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62405" w14:paraId="0F824B38" w14:textId="77777777" w:rsidTr="003362B7">
        <w:trPr>
          <w:trHeight w:hRule="exact"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67D59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ОК 04.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6CD1" w14:textId="5E818C1F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 взаимодействовать и работать в коллективе и команде</w:t>
            </w:r>
            <w:r w:rsidR="003362B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62405" w14:paraId="52C3052C" w14:textId="77777777" w:rsidTr="003362B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C6D27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ОК 05.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216B" w14:textId="59387980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3362B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</w:tbl>
    <w:p w14:paraId="62992EA0" w14:textId="77777777" w:rsidR="00D62405" w:rsidRDefault="00D62405" w:rsidP="00D62405">
      <w:pPr>
        <w:ind w:left="-2"/>
        <w:rPr>
          <w:rFonts w:ascii="Times New Roman" w:hAnsi="Times New Roman"/>
          <w:sz w:val="4"/>
        </w:rPr>
      </w:pPr>
    </w:p>
    <w:p w14:paraId="299EAC95" w14:textId="77777777" w:rsidR="00D62405" w:rsidRPr="00E26198" w:rsidRDefault="00D62405" w:rsidP="00D62405">
      <w:pPr>
        <w:ind w:hanging="2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color w:val="000000"/>
          <w:sz w:val="28"/>
          <w:szCs w:val="28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8367"/>
      </w:tblGrid>
      <w:tr w:rsidR="00D62405" w14:paraId="405CA31A" w14:textId="77777777" w:rsidTr="003362B7">
        <w:trPr>
          <w:trHeight w:hRule="exact" w:val="426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9EA7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544B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D62405" w14:paraId="2D2CF8BA" w14:textId="77777777" w:rsidTr="003362B7">
        <w:trPr>
          <w:trHeight w:hRule="exact" w:val="429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FED4" w14:textId="7E737C15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ВД </w:t>
            </w:r>
            <w:r w:rsidR="00027C24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D172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Техническая поддержка и администрирование информационных ресурсов.</w:t>
            </w:r>
          </w:p>
        </w:tc>
      </w:tr>
      <w:tr w:rsidR="00D62405" w14:paraId="2D40C7D0" w14:textId="77777777" w:rsidTr="003362B7">
        <w:trPr>
          <w:trHeight w:hRule="exact" w:val="66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CA38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2.1.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873C" w14:textId="77777777" w:rsidR="00D62405" w:rsidRDefault="00D62405" w:rsidP="003362B7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Устанавливать прикладное программное обеспечение и модулей информационных ресурсов, включая их настройку.</w:t>
            </w:r>
          </w:p>
        </w:tc>
      </w:tr>
      <w:tr w:rsidR="00D62405" w14:paraId="3D21D832" w14:textId="77777777" w:rsidTr="003362B7">
        <w:trPr>
          <w:trHeight w:hRule="exact" w:val="57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4730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2.2.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C0FF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Проводить работы по резервному копированию и развертыванию резервной копии информационных ресурсов.</w:t>
            </w:r>
          </w:p>
        </w:tc>
      </w:tr>
      <w:tr w:rsidR="00D62405" w14:paraId="52F7E2DE" w14:textId="77777777" w:rsidTr="003362B7">
        <w:trPr>
          <w:trHeight w:hRule="exact" w:val="555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BCAC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2.3.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E967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Настраивать права пользователей в соответствии с функциональными задачами (ролями) и на основании информации о поведенческих факторах.</w:t>
            </w:r>
          </w:p>
        </w:tc>
      </w:tr>
      <w:tr w:rsidR="00D62405" w14:paraId="2A3ED412" w14:textId="77777777" w:rsidTr="003362B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3F4F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2.4.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7951" w14:textId="77777777" w:rsidR="00D62405" w:rsidRDefault="00D62405" w:rsidP="003362B7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Применять программные средства обеспечения безопасности информации веб </w:t>
            </w:r>
            <w:r>
              <w:rPr>
                <w:rFonts w:ascii="Times New Roman" w:hAnsi="Times New Roman"/>
              </w:rPr>
              <w:lastRenderedPageBreak/>
              <w:t>приложений.</w:t>
            </w:r>
          </w:p>
        </w:tc>
      </w:tr>
      <w:tr w:rsidR="003362B7" w14:paraId="621B0312" w14:textId="77777777" w:rsidTr="003362B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633A" w14:textId="4151B702" w:rsidR="003362B7" w:rsidRDefault="003362B7" w:rsidP="003362B7">
            <w:pPr>
              <w:ind w:hanging="2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ПК 2.5.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8ECD" w14:textId="4ABE3A45" w:rsidR="003362B7" w:rsidRDefault="003362B7" w:rsidP="003362B7">
            <w:pPr>
              <w:ind w:hanging="2"/>
              <w:rPr>
                <w:rFonts w:ascii="Times New Roman" w:hAnsi="Times New Roman"/>
              </w:rPr>
            </w:pPr>
            <w:r w:rsidRPr="003362B7">
              <w:rPr>
                <w:rFonts w:ascii="Times New Roman" w:hAnsi="Times New Roman"/>
              </w:rPr>
              <w:t>Обрабатывать запросы заказчика в службе технической поддержки в соответствии с трудовым заданием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475A807E" w14:textId="77777777" w:rsidR="00D62405" w:rsidRDefault="00D62405" w:rsidP="00D62405">
      <w:pPr>
        <w:spacing w:after="0" w:line="240" w:lineRule="auto"/>
        <w:ind w:hanging="2"/>
        <w:rPr>
          <w:rFonts w:ascii="Times New Roman" w:hAnsi="Times New Roman"/>
          <w:sz w:val="24"/>
        </w:rPr>
      </w:pPr>
    </w:p>
    <w:p w14:paraId="44025F32" w14:textId="77777777" w:rsidR="00D62405" w:rsidRPr="00E26198" w:rsidRDefault="00D62405" w:rsidP="00D62405">
      <w:pPr>
        <w:spacing w:after="0" w:line="240" w:lineRule="auto"/>
        <w:ind w:hanging="2"/>
        <w:rPr>
          <w:rFonts w:ascii="Times New Roman" w:hAnsi="Times New Roman"/>
          <w:sz w:val="28"/>
          <w:szCs w:val="28"/>
        </w:rPr>
      </w:pPr>
      <w:r w:rsidRPr="00E26198">
        <w:rPr>
          <w:rFonts w:ascii="Times New Roman" w:hAnsi="Times New Roman"/>
          <w:color w:val="000000"/>
          <w:sz w:val="28"/>
          <w:szCs w:val="28"/>
        </w:rPr>
        <w:t>1.1.3. В результате освоения профессионального модуля обучающийся должен: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917"/>
      </w:tblGrid>
      <w:tr w:rsidR="00A830C8" w14:paraId="1DE15824" w14:textId="77777777" w:rsidTr="008532D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63C9" w14:textId="26B8F48E" w:rsidR="00A830C8" w:rsidRDefault="00A830C8" w:rsidP="00A830C8">
            <w:pPr>
              <w:spacing w:after="0" w:line="240" w:lineRule="auto"/>
              <w:ind w:hanging="2"/>
              <w:rPr>
                <w:rFonts w:ascii="Times New Roman" w:hAnsi="Times New Roman"/>
                <w:color w:val="000000"/>
                <w:sz w:val="24"/>
              </w:rPr>
            </w:pPr>
            <w:r w:rsidRPr="00AC7B16">
              <w:rPr>
                <w:rFonts w:ascii="Times New Roman" w:hAnsi="Times New Roman"/>
                <w:b/>
                <w:bCs/>
                <w:sz w:val="24"/>
              </w:rPr>
              <w:t>Основной вид деятельности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DFE6" w14:textId="208AB864" w:rsidR="00A830C8" w:rsidRDefault="00A830C8" w:rsidP="00A830C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</w:rPr>
            </w:pPr>
            <w:r w:rsidRPr="005B089A">
              <w:rPr>
                <w:rFonts w:ascii="Times New Roman" w:hAnsi="Times New Roman"/>
                <w:b/>
                <w:bCs/>
                <w:color w:val="000000"/>
                <w:sz w:val="24"/>
              </w:rPr>
              <w:t>Требования к знаниям, умениям, практическому опыту</w:t>
            </w:r>
          </w:p>
        </w:tc>
      </w:tr>
      <w:tr w:rsidR="008532D6" w14:paraId="1BC08422" w14:textId="77777777" w:rsidTr="003362B7"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0AD768" w14:textId="1D255AE7" w:rsidR="008532D6" w:rsidRDefault="008532D6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Техническая поддержка и администрирование информационных ресурсов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F90E" w14:textId="77777777" w:rsidR="008532D6" w:rsidRPr="00645C37" w:rsidRDefault="008532D6" w:rsidP="008532D6">
            <w:pPr>
              <w:tabs>
                <w:tab w:val="left" w:pos="256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bookmarkStart w:id="5" w:name="__RefHeading___87"/>
            <w:bookmarkEnd w:id="5"/>
            <w:r w:rsidRPr="00645C37">
              <w:rPr>
                <w:rFonts w:ascii="Times New Roman" w:hAnsi="Times New Roman"/>
                <w:b/>
                <w:bCs/>
              </w:rPr>
              <w:t>Практический опыт:</w:t>
            </w:r>
          </w:p>
          <w:p w14:paraId="7CF68D3D" w14:textId="0B4B9662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подготовки программной среды для функционирования веб-приложения;</w:t>
            </w:r>
          </w:p>
          <w:p w14:paraId="199562E9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6" w:name="__RefHeading___88"/>
            <w:bookmarkEnd w:id="6"/>
            <w:r>
              <w:rPr>
                <w:rFonts w:ascii="Times New Roman" w:hAnsi="Times New Roman"/>
                <w:color w:val="000000"/>
                <w:sz w:val="24"/>
              </w:rPr>
              <w:t>организации и обеспечения функционирования подсистемы резервного копирования и восстановления;</w:t>
            </w:r>
          </w:p>
          <w:p w14:paraId="130040F7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7" w:name="__RefHeading___89"/>
            <w:bookmarkEnd w:id="7"/>
            <w:r>
              <w:rPr>
                <w:rFonts w:ascii="Times New Roman" w:hAnsi="Times New Roman"/>
                <w:sz w:val="24"/>
              </w:rPr>
              <w:t>настройки прав доступа пользователя в существующей системе;</w:t>
            </w:r>
          </w:p>
          <w:p w14:paraId="0BC8FFAD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8" w:name="__RefHeading___90"/>
            <w:bookmarkEnd w:id="8"/>
            <w:r>
              <w:rPr>
                <w:rFonts w:ascii="Times New Roman" w:hAnsi="Times New Roman"/>
                <w:sz w:val="24"/>
              </w:rPr>
              <w:t>работы с инструментами мониторинга безопасности ИР;</w:t>
            </w:r>
          </w:p>
          <w:p w14:paraId="39054F50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9" w:name="__RefHeading___91"/>
            <w:bookmarkEnd w:id="9"/>
            <w:r>
              <w:rPr>
                <w:rFonts w:ascii="Times New Roman" w:hAnsi="Times New Roman"/>
                <w:sz w:val="24"/>
              </w:rPr>
              <w:t>выполнения типовых регламентных процедур по защите ИР;</w:t>
            </w:r>
          </w:p>
        </w:tc>
      </w:tr>
      <w:tr w:rsidR="008532D6" w14:paraId="0AD0D6A8" w14:textId="77777777" w:rsidTr="003362B7">
        <w:tc>
          <w:tcPr>
            <w:tcW w:w="29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99DE8C" w14:textId="3806DA24" w:rsidR="008532D6" w:rsidRDefault="008532D6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D27B" w14:textId="039541F1" w:rsidR="008532D6" w:rsidRPr="008532D6" w:rsidRDefault="008532D6" w:rsidP="008532D6">
            <w:pPr>
              <w:widowControl w:val="0"/>
              <w:tabs>
                <w:tab w:val="left" w:pos="256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bookmarkStart w:id="10" w:name="__RefHeading___92"/>
            <w:bookmarkEnd w:id="10"/>
            <w:r w:rsidRPr="008532D6">
              <w:rPr>
                <w:rFonts w:ascii="Times New Roman" w:hAnsi="Times New Roman"/>
                <w:b/>
                <w:bCs/>
                <w:color w:val="000000"/>
                <w:sz w:val="24"/>
              </w:rPr>
              <w:t>Уметь</w:t>
            </w:r>
            <w:r>
              <w:rPr>
                <w:rFonts w:ascii="Times New Roman" w:hAnsi="Times New Roman"/>
                <w:b/>
                <w:bCs/>
                <w:sz w:val="24"/>
              </w:rPr>
              <w:t>:</w:t>
            </w:r>
          </w:p>
          <w:p w14:paraId="00FB84AB" w14:textId="4EAF77EE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процедуру установки прикладного программного обеспечения в соответствии с документацией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4C1D4580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1" w:name="__RefHeading___93"/>
            <w:bookmarkEnd w:id="11"/>
            <w:r>
              <w:rPr>
                <w:rFonts w:ascii="Times New Roman" w:hAnsi="Times New Roman"/>
                <w:sz w:val="24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1A000DE1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2" w:name="__RefHeading___94"/>
            <w:bookmarkEnd w:id="12"/>
            <w:r>
              <w:rPr>
                <w:rFonts w:ascii="Times New Roman" w:hAnsi="Times New Roman"/>
                <w:sz w:val="24"/>
              </w:rPr>
              <w:t>пользоваться нормативно-технической документацией в области программного обеспечения;</w:t>
            </w:r>
          </w:p>
          <w:p w14:paraId="0F212F88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3" w:name="__RefHeading___95"/>
            <w:bookmarkEnd w:id="13"/>
            <w:r>
              <w:rPr>
                <w:rFonts w:ascii="Times New Roman" w:hAnsi="Times New Roman"/>
                <w:sz w:val="24"/>
              </w:rPr>
              <w:t>производить настройку параметров веб-сервера;</w:t>
            </w:r>
          </w:p>
          <w:p w14:paraId="07293021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4" w:name="__RefHeading___96"/>
            <w:bookmarkEnd w:id="14"/>
            <w:r>
              <w:rPr>
                <w:rFonts w:ascii="Times New Roman" w:hAnsi="Times New Roman"/>
                <w:sz w:val="24"/>
              </w:rPr>
              <w:t>устанавливать систему управления базами данных (СУБД);</w:t>
            </w:r>
          </w:p>
          <w:p w14:paraId="52280C8C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5" w:name="__RefHeading___97"/>
            <w:bookmarkEnd w:id="15"/>
            <w:r>
              <w:rPr>
                <w:rFonts w:ascii="Times New Roman" w:hAnsi="Times New Roman"/>
                <w:sz w:val="24"/>
              </w:rPr>
              <w:t>выполнять регламентные процедуры по резервированию данных;</w:t>
            </w:r>
          </w:p>
          <w:p w14:paraId="6576374A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6" w:name="__RefHeading___98"/>
            <w:bookmarkEnd w:id="16"/>
            <w:r>
              <w:rPr>
                <w:rFonts w:ascii="Times New Roman" w:hAnsi="Times New Roman"/>
                <w:sz w:val="24"/>
              </w:rPr>
              <w:t>устанавливать прикладное программное обеспечение для резервирования информационных ресурсов;</w:t>
            </w:r>
          </w:p>
          <w:p w14:paraId="03340953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7" w:name="__RefHeading___99"/>
            <w:bookmarkEnd w:id="17"/>
            <w:r>
              <w:rPr>
                <w:rFonts w:ascii="Times New Roman" w:hAnsi="Times New Roman"/>
                <w:sz w:val="24"/>
              </w:rPr>
              <w:t>пользоваться нормативно-технической документацией в области программного обеспечения;</w:t>
            </w:r>
          </w:p>
          <w:p w14:paraId="7E5656CB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8" w:name="__RefHeading___100"/>
            <w:bookmarkEnd w:id="18"/>
            <w:r>
              <w:rPr>
                <w:rFonts w:ascii="Times New Roman" w:hAnsi="Times New Roman"/>
                <w:sz w:val="24"/>
              </w:rPr>
              <w:t>идентифицировать права пользователей в зависимости от функционала информационного ресурса;</w:t>
            </w:r>
          </w:p>
          <w:p w14:paraId="514C98F1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19" w:name="__RefHeading___101"/>
            <w:bookmarkEnd w:id="19"/>
            <w:r>
              <w:rPr>
                <w:rFonts w:ascii="Times New Roman" w:hAnsi="Times New Roman"/>
                <w:sz w:val="24"/>
              </w:rPr>
              <w:t>регламентировать уровни прав и ролей пользователей информационных ресурсов;</w:t>
            </w:r>
          </w:p>
          <w:p w14:paraId="02943563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5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0" w:name="__RefHeading___102"/>
            <w:bookmarkEnd w:id="20"/>
            <w:r>
              <w:rPr>
                <w:rFonts w:ascii="Times New Roman" w:hAnsi="Times New Roman"/>
                <w:sz w:val="24"/>
              </w:rPr>
              <w:t>применять регламентные процедуры управления правами доступа пользователей информационных ресурсов;</w:t>
            </w:r>
          </w:p>
        </w:tc>
      </w:tr>
      <w:tr w:rsidR="008532D6" w14:paraId="43A60D75" w14:textId="77777777" w:rsidTr="003362B7">
        <w:tc>
          <w:tcPr>
            <w:tcW w:w="2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ADA6" w14:textId="57FAD423" w:rsidR="008532D6" w:rsidRDefault="008532D6" w:rsidP="003362B7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D7CC" w14:textId="6896FDD8" w:rsidR="008532D6" w:rsidRPr="008532D6" w:rsidRDefault="008532D6" w:rsidP="008532D6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bookmarkStart w:id="21" w:name="__RefHeading___103"/>
            <w:bookmarkEnd w:id="21"/>
            <w:r w:rsidRPr="008532D6">
              <w:rPr>
                <w:rFonts w:ascii="Times New Roman" w:hAnsi="Times New Roman"/>
                <w:b/>
                <w:bCs/>
                <w:color w:val="000000"/>
                <w:sz w:val="24"/>
              </w:rPr>
              <w:t>Знать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:</w:t>
            </w:r>
          </w:p>
          <w:p w14:paraId="6F5D6FC4" w14:textId="05F04E41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устройства и функционирования информационных ресурсов;</w:t>
            </w:r>
          </w:p>
          <w:p w14:paraId="6E95A52B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2" w:name="__RefHeading___104"/>
            <w:bookmarkEnd w:id="22"/>
            <w:r>
              <w:rPr>
                <w:rFonts w:ascii="Times New Roman" w:hAnsi="Times New Roman"/>
                <w:sz w:val="24"/>
              </w:rPr>
              <w:t>принципы устройства и функционирования программных средств и платформ для разработки веб-ресурсов;</w:t>
            </w:r>
          </w:p>
          <w:p w14:paraId="7DEE5C60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3" w:name="__RefHeading___105"/>
            <w:bookmarkEnd w:id="23"/>
            <w:r>
              <w:rPr>
                <w:rFonts w:ascii="Times New Roman" w:hAnsi="Times New Roman"/>
                <w:sz w:val="24"/>
              </w:rPr>
              <w:t>современные стандарты взаимодействия компонентов распределенных приложений;</w:t>
            </w:r>
          </w:p>
          <w:p w14:paraId="3C5AD586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4" w:name="__RefHeading___106"/>
            <w:bookmarkEnd w:id="24"/>
            <w:r>
              <w:rPr>
                <w:rFonts w:ascii="Times New Roman" w:hAnsi="Times New Roman"/>
                <w:sz w:val="24"/>
              </w:rPr>
              <w:t>возможности ИР;</w:t>
            </w:r>
          </w:p>
          <w:p w14:paraId="03BE38E5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5" w:name="__RefHeading___107"/>
            <w:bookmarkEnd w:id="25"/>
            <w:r>
              <w:rPr>
                <w:rFonts w:ascii="Times New Roman" w:hAnsi="Times New Roman"/>
                <w:color w:val="000000"/>
                <w:sz w:val="24"/>
              </w:rPr>
              <w:t>основы информационной безопасности веб-ресурсов;</w:t>
            </w:r>
          </w:p>
          <w:p w14:paraId="33995A0C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6" w:name="__RefHeading___108"/>
            <w:bookmarkEnd w:id="26"/>
            <w:r>
              <w:rPr>
                <w:rFonts w:ascii="Times New Roman" w:hAnsi="Times New Roman"/>
                <w:color w:val="000000"/>
                <w:sz w:val="24"/>
              </w:rPr>
              <w:t xml:space="preserve">принципы использования электронно-цифровых подписей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 удостоверяющих центров;</w:t>
            </w:r>
          </w:p>
          <w:p w14:paraId="1D204252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7" w:name="__RefHeading___109"/>
            <w:bookmarkEnd w:id="27"/>
            <w:r>
              <w:rPr>
                <w:rFonts w:ascii="Times New Roman" w:hAnsi="Times New Roman"/>
                <w:color w:val="000000"/>
                <w:sz w:val="24"/>
              </w:rPr>
              <w:t>инструменты и методы коммуникаций;</w:t>
            </w:r>
          </w:p>
          <w:p w14:paraId="799D13F6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8" w:name="__RefHeading___110"/>
            <w:bookmarkEnd w:id="28"/>
            <w:r>
              <w:rPr>
                <w:rFonts w:ascii="Times New Roman" w:hAnsi="Times New Roman"/>
                <w:color w:val="000000"/>
                <w:sz w:val="24"/>
              </w:rPr>
              <w:t>каналы коммуникаций;</w:t>
            </w:r>
          </w:p>
          <w:p w14:paraId="1A13ABD9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29" w:name="__RefHeading___111"/>
            <w:bookmarkEnd w:id="29"/>
            <w:r>
              <w:rPr>
                <w:rFonts w:ascii="Times New Roman" w:hAnsi="Times New Roman"/>
                <w:color w:val="000000"/>
                <w:sz w:val="24"/>
              </w:rPr>
              <w:t>модели коммуникаций;</w:t>
            </w:r>
          </w:p>
          <w:p w14:paraId="7FB45176" w14:textId="77777777" w:rsidR="008532D6" w:rsidRDefault="008532D6" w:rsidP="008532D6">
            <w:pPr>
              <w:widowControl w:val="0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z w:val="24"/>
              </w:rPr>
            </w:pPr>
            <w:bookmarkStart w:id="30" w:name="__RefHeading___112"/>
            <w:bookmarkEnd w:id="30"/>
            <w:r>
              <w:rPr>
                <w:rFonts w:ascii="Times New Roman" w:hAnsi="Times New Roman"/>
                <w:color w:val="000000"/>
                <w:sz w:val="24"/>
              </w:rPr>
              <w:t>технологии межличностной и групповой коммуникации в деловом взаимодействии, основ конфликтологии.</w:t>
            </w:r>
          </w:p>
        </w:tc>
      </w:tr>
    </w:tbl>
    <w:p w14:paraId="545F296E" w14:textId="77777777" w:rsidR="00D62405" w:rsidRDefault="00D62405" w:rsidP="00D62405">
      <w:pPr>
        <w:spacing w:after="0" w:line="240" w:lineRule="auto"/>
        <w:ind w:hanging="2"/>
        <w:rPr>
          <w:rFonts w:ascii="Times New Roman" w:hAnsi="Times New Roman"/>
          <w:sz w:val="24"/>
        </w:rPr>
      </w:pPr>
    </w:p>
    <w:p w14:paraId="6471C3D0" w14:textId="77777777" w:rsidR="00E26198" w:rsidRDefault="00E26198" w:rsidP="00D62405">
      <w:pPr>
        <w:spacing w:after="0" w:line="240" w:lineRule="auto"/>
        <w:ind w:hanging="2"/>
        <w:rPr>
          <w:rFonts w:ascii="Times New Roman" w:hAnsi="Times New Roman"/>
          <w:b/>
          <w:color w:val="000000"/>
          <w:sz w:val="28"/>
          <w:szCs w:val="28"/>
        </w:rPr>
      </w:pPr>
    </w:p>
    <w:p w14:paraId="5ED2F9DD" w14:textId="77777777" w:rsidR="00E26198" w:rsidRDefault="00E26198" w:rsidP="00D62405">
      <w:pPr>
        <w:spacing w:after="0" w:line="240" w:lineRule="auto"/>
        <w:ind w:hanging="2"/>
        <w:rPr>
          <w:rFonts w:ascii="Times New Roman" w:hAnsi="Times New Roman"/>
          <w:b/>
          <w:color w:val="000000"/>
          <w:sz w:val="28"/>
          <w:szCs w:val="28"/>
        </w:rPr>
      </w:pPr>
    </w:p>
    <w:p w14:paraId="61C53853" w14:textId="5B803CD9" w:rsidR="00D62405" w:rsidRPr="008532D6" w:rsidRDefault="00D62405" w:rsidP="008532D6">
      <w:pPr>
        <w:pStyle w:val="affffd"/>
        <w:numPr>
          <w:ilvl w:val="1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8532D6">
        <w:rPr>
          <w:rFonts w:ascii="Times New Roman" w:hAnsi="Times New Roman"/>
          <w:b/>
          <w:sz w:val="28"/>
          <w:szCs w:val="28"/>
        </w:rPr>
        <w:t>Количество часов, отводимое на освоение профессионального модуля</w:t>
      </w:r>
      <w:r w:rsidR="003362B7" w:rsidRPr="003362B7">
        <w:rPr>
          <w:rFonts w:ascii="Times New Roman" w:hAnsi="Times New Roman"/>
          <w:b/>
          <w:sz w:val="28"/>
          <w:szCs w:val="28"/>
        </w:rPr>
        <w:t>:</w:t>
      </w:r>
    </w:p>
    <w:p w14:paraId="415705B3" w14:textId="1C05A71F" w:rsidR="008532D6" w:rsidRPr="00261C60" w:rsidRDefault="008532D6" w:rsidP="000D3B1E">
      <w:pPr>
        <w:pStyle w:val="affffd"/>
        <w:spacing w:before="0" w:after="0" w:line="276" w:lineRule="auto"/>
        <w:ind w:left="953"/>
        <w:rPr>
          <w:rFonts w:ascii="Times New Roman" w:hAnsi="Times New Roman"/>
          <w:sz w:val="28"/>
          <w:szCs w:val="28"/>
        </w:rPr>
      </w:pPr>
      <w:r w:rsidRPr="00261C60">
        <w:rPr>
          <w:rFonts w:ascii="Times New Roman" w:hAnsi="Times New Roman"/>
          <w:sz w:val="28"/>
          <w:szCs w:val="28"/>
        </w:rPr>
        <w:t xml:space="preserve">всего </w:t>
      </w:r>
      <w:r w:rsidR="003362B7" w:rsidRPr="003362B7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</w:t>
      </w:r>
      <w:r w:rsidR="003362B7">
        <w:rPr>
          <w:rFonts w:ascii="Times New Roman" w:hAnsi="Times New Roman"/>
          <w:sz w:val="28"/>
          <w:szCs w:val="28"/>
        </w:rPr>
        <w:t>6</w:t>
      </w:r>
      <w:r w:rsidRPr="00261C60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428277DF" w14:textId="37C74A9A" w:rsidR="008532D6" w:rsidRDefault="008532D6" w:rsidP="000D3B1E">
      <w:pPr>
        <w:pStyle w:val="affffd"/>
        <w:spacing w:before="0" w:after="0" w:line="276" w:lineRule="auto"/>
        <w:ind w:left="953"/>
        <w:rPr>
          <w:rFonts w:ascii="Times New Roman" w:hAnsi="Times New Roman"/>
          <w:sz w:val="28"/>
          <w:szCs w:val="28"/>
        </w:rPr>
      </w:pPr>
      <w:r w:rsidRPr="00261C60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3362B7" w:rsidRPr="003362B7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</w:t>
      </w:r>
      <w:r w:rsidR="003362B7">
        <w:rPr>
          <w:rFonts w:ascii="Times New Roman" w:hAnsi="Times New Roman"/>
          <w:sz w:val="28"/>
          <w:szCs w:val="28"/>
        </w:rPr>
        <w:t>6</w:t>
      </w:r>
      <w:r w:rsidRPr="00261C60">
        <w:rPr>
          <w:rFonts w:ascii="Times New Roman" w:hAnsi="Times New Roman"/>
          <w:sz w:val="28"/>
          <w:szCs w:val="28"/>
        </w:rPr>
        <w:t xml:space="preserve"> часов, включая: обязательной аудиторной учебной нагрузки обучающегося </w:t>
      </w:r>
      <w:r w:rsidR="003362B7" w:rsidRPr="003362B7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3362B7">
        <w:rPr>
          <w:rFonts w:ascii="Times New Roman" w:hAnsi="Times New Roman"/>
          <w:sz w:val="28"/>
          <w:szCs w:val="28"/>
        </w:rPr>
        <w:t xml:space="preserve">354 </w:t>
      </w:r>
      <w:r w:rsidRPr="00261C60">
        <w:rPr>
          <w:rFonts w:ascii="Times New Roman" w:hAnsi="Times New Roman"/>
          <w:sz w:val="28"/>
          <w:szCs w:val="28"/>
        </w:rPr>
        <w:t>час</w:t>
      </w:r>
      <w:r w:rsidR="003362B7">
        <w:rPr>
          <w:rFonts w:ascii="Times New Roman" w:hAnsi="Times New Roman"/>
          <w:sz w:val="28"/>
          <w:szCs w:val="28"/>
        </w:rPr>
        <w:t>а</w:t>
      </w:r>
      <w:r w:rsidRPr="00261C60">
        <w:rPr>
          <w:rFonts w:ascii="Times New Roman" w:hAnsi="Times New Roman"/>
          <w:sz w:val="28"/>
          <w:szCs w:val="28"/>
        </w:rPr>
        <w:t xml:space="preserve">; </w:t>
      </w:r>
    </w:p>
    <w:p w14:paraId="68EC6664" w14:textId="76F9FDA0" w:rsidR="003362B7" w:rsidRPr="003362B7" w:rsidRDefault="003362B7" w:rsidP="000D3B1E">
      <w:pPr>
        <w:pStyle w:val="affffd"/>
        <w:spacing w:before="0" w:after="0" w:line="276" w:lineRule="auto"/>
        <w:ind w:left="9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– 32 часа</w:t>
      </w:r>
      <w:r w:rsidRPr="003362B7">
        <w:rPr>
          <w:rFonts w:ascii="Times New Roman" w:hAnsi="Times New Roman"/>
          <w:sz w:val="28"/>
          <w:szCs w:val="28"/>
        </w:rPr>
        <w:t>;</w:t>
      </w:r>
    </w:p>
    <w:p w14:paraId="223D89AB" w14:textId="7C1C7DA6" w:rsidR="008532D6" w:rsidRPr="008B4AC1" w:rsidRDefault="008532D6" w:rsidP="000D3B1E">
      <w:pPr>
        <w:pStyle w:val="affffd"/>
        <w:spacing w:before="0" w:after="0" w:line="276" w:lineRule="auto"/>
        <w:ind w:left="953"/>
        <w:rPr>
          <w:rFonts w:ascii="Times New Roman" w:hAnsi="Times New Roman"/>
          <w:sz w:val="28"/>
          <w:szCs w:val="28"/>
        </w:rPr>
      </w:pPr>
      <w:r w:rsidRPr="00261C60">
        <w:rPr>
          <w:rFonts w:ascii="Times New Roman" w:hAnsi="Times New Roman"/>
          <w:sz w:val="28"/>
          <w:szCs w:val="28"/>
        </w:rPr>
        <w:t xml:space="preserve">учебная практика </w:t>
      </w:r>
      <w:r w:rsidR="003362B7" w:rsidRPr="003362B7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</w:t>
      </w:r>
      <w:r w:rsidRPr="00261C60">
        <w:rPr>
          <w:rFonts w:ascii="Times New Roman" w:hAnsi="Times New Roman"/>
          <w:sz w:val="28"/>
          <w:szCs w:val="28"/>
        </w:rPr>
        <w:t xml:space="preserve"> часов; производственная практика </w:t>
      </w:r>
      <w:r w:rsidR="003362B7" w:rsidRPr="003362B7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</w:t>
      </w:r>
      <w:r w:rsidRPr="00261C6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="003362B7">
        <w:rPr>
          <w:rFonts w:ascii="Times New Roman" w:hAnsi="Times New Roman"/>
          <w:sz w:val="28"/>
          <w:szCs w:val="28"/>
        </w:rPr>
        <w:t>.</w:t>
      </w:r>
    </w:p>
    <w:p w14:paraId="3B7F5317" w14:textId="77777777" w:rsidR="008532D6" w:rsidRPr="008532D6" w:rsidRDefault="008532D6" w:rsidP="000D3B1E">
      <w:pPr>
        <w:pStyle w:val="affffd"/>
        <w:spacing w:before="0" w:after="0" w:line="276" w:lineRule="auto"/>
        <w:ind w:left="953"/>
        <w:rPr>
          <w:rFonts w:ascii="Times New Roman" w:hAnsi="Times New Roman"/>
          <w:sz w:val="28"/>
          <w:szCs w:val="28"/>
        </w:rPr>
      </w:pPr>
    </w:p>
    <w:p w14:paraId="660EC069" w14:textId="77777777" w:rsidR="00D62405" w:rsidRPr="00C73D20" w:rsidRDefault="00D62405" w:rsidP="00D62405">
      <w:pPr>
        <w:spacing w:after="0"/>
        <w:ind w:hanging="2"/>
        <w:rPr>
          <w:rFonts w:ascii="Times New Roman" w:hAnsi="Times New Roman"/>
          <w:sz w:val="28"/>
          <w:szCs w:val="28"/>
        </w:rPr>
      </w:pPr>
    </w:p>
    <w:p w14:paraId="7B95B86D" w14:textId="77777777" w:rsidR="00D62405" w:rsidRDefault="00D62405" w:rsidP="00D62405">
      <w:pPr>
        <w:sectPr w:rsidR="00D62405">
          <w:footerReference w:type="even" r:id="rId14"/>
          <w:footerReference w:type="default" r:id="rId15"/>
          <w:footerReference w:type="first" r:id="rId16"/>
          <w:pgSz w:w="11907" w:h="16840"/>
          <w:pgMar w:top="1134" w:right="851" w:bottom="992" w:left="1418" w:header="709" w:footer="709" w:gutter="0"/>
          <w:cols w:space="720"/>
        </w:sectPr>
      </w:pPr>
    </w:p>
    <w:p w14:paraId="39D12CD4" w14:textId="77777777" w:rsidR="00D62405" w:rsidRDefault="00D62405" w:rsidP="00D62405">
      <w:pPr>
        <w:spacing w:after="0"/>
        <w:ind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mallCaps/>
          <w:color w:val="000000"/>
          <w:sz w:val="24"/>
        </w:rPr>
        <w:lastRenderedPageBreak/>
        <w:t>2. СТРУКТУРА И СОДЕРЖАНИЕ ПРОФЕССИОНАЛЬНОГО МОДУЛЯ</w:t>
      </w:r>
    </w:p>
    <w:p w14:paraId="28B184FA" w14:textId="709417C2" w:rsidR="00D62405" w:rsidRDefault="00D62405" w:rsidP="00D62405">
      <w:pPr>
        <w:spacing w:after="0"/>
        <w:ind w:hanging="2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>2.1. Структура профессионального модуля</w:t>
      </w:r>
      <w:r>
        <w:rPr>
          <w:rFonts w:ascii="Times New Roman" w:hAnsi="Times New Roman"/>
          <w:color w:val="000000"/>
        </w:rPr>
        <w:t xml:space="preserve"> </w:t>
      </w:r>
    </w:p>
    <w:tbl>
      <w:tblPr>
        <w:tblStyle w:val="TableNormal"/>
        <w:tblW w:w="145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85"/>
        <w:gridCol w:w="1559"/>
        <w:gridCol w:w="567"/>
        <w:gridCol w:w="567"/>
        <w:gridCol w:w="425"/>
        <w:gridCol w:w="709"/>
        <w:gridCol w:w="567"/>
        <w:gridCol w:w="709"/>
        <w:gridCol w:w="814"/>
        <w:gridCol w:w="1737"/>
        <w:gridCol w:w="922"/>
        <w:gridCol w:w="932"/>
        <w:gridCol w:w="1254"/>
      </w:tblGrid>
      <w:tr w:rsidR="000D3B1E" w:rsidRPr="00735238" w14:paraId="2BC956B4" w14:textId="77777777" w:rsidTr="00842829">
        <w:trPr>
          <w:trHeight w:val="433"/>
        </w:trPr>
        <w:tc>
          <w:tcPr>
            <w:tcW w:w="1843" w:type="dxa"/>
            <w:vMerge w:val="restart"/>
          </w:tcPr>
          <w:p w14:paraId="1B25B4E8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1099F4C9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7D5087F3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157C79AE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4477A332" w14:textId="272156F6" w:rsidR="000D3B1E" w:rsidRPr="00735238" w:rsidRDefault="000D3B1E" w:rsidP="002D0716">
            <w:pPr>
              <w:pStyle w:val="TableParagraph"/>
              <w:spacing w:before="154"/>
              <w:ind w:left="129" w:right="109" w:firstLine="13"/>
              <w:jc w:val="both"/>
              <w:rPr>
                <w:rFonts w:ascii="Times New Roman" w:hAnsi="Times New Roman"/>
                <w:b/>
                <w:sz w:val="20"/>
              </w:rPr>
            </w:pPr>
            <w:r w:rsidRPr="002D0716">
              <w:rPr>
                <w:rFonts w:ascii="Times New Roman" w:hAnsi="Times New Roman"/>
                <w:b/>
                <w:sz w:val="18"/>
                <w:szCs w:val="18"/>
              </w:rPr>
              <w:t>Коды</w:t>
            </w:r>
            <w:r w:rsidRPr="002D07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 xml:space="preserve"> </w:t>
            </w:r>
            <w:r w:rsidRPr="002D071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профессиона</w:t>
            </w:r>
            <w:r w:rsidRPr="002D0716">
              <w:rPr>
                <w:rFonts w:ascii="Times New Roman" w:hAnsi="Times New Roman"/>
                <w:b/>
                <w:sz w:val="18"/>
                <w:szCs w:val="18"/>
              </w:rPr>
              <w:t>льных и</w:t>
            </w:r>
            <w:r w:rsidRPr="002D07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 xml:space="preserve"> </w:t>
            </w:r>
            <w:r w:rsidRPr="002D0716">
              <w:rPr>
                <w:rFonts w:ascii="Times New Roman" w:hAnsi="Times New Roman"/>
                <w:b/>
                <w:sz w:val="18"/>
                <w:szCs w:val="18"/>
              </w:rPr>
              <w:t>общих</w:t>
            </w:r>
            <w:r w:rsidRPr="002D07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 xml:space="preserve"> </w:t>
            </w:r>
            <w:r w:rsidR="003362B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компетенци</w:t>
            </w:r>
            <w:r w:rsidRPr="002D0716">
              <w:rPr>
                <w:rFonts w:ascii="Times New Roman" w:hAnsi="Times New Roman"/>
                <w:b/>
                <w:sz w:val="18"/>
                <w:szCs w:val="18"/>
              </w:rPr>
              <w:t>й</w:t>
            </w:r>
          </w:p>
        </w:tc>
        <w:tc>
          <w:tcPr>
            <w:tcW w:w="1985" w:type="dxa"/>
            <w:vMerge w:val="restart"/>
          </w:tcPr>
          <w:p w14:paraId="3CBC9440" w14:textId="77777777" w:rsidR="000D3B1E" w:rsidRPr="00735238" w:rsidRDefault="000D3B1E" w:rsidP="002D0716">
            <w:pPr>
              <w:pStyle w:val="TableParagraph"/>
              <w:ind w:right="141"/>
              <w:rPr>
                <w:rFonts w:ascii="Times New Roman" w:hAnsi="Times New Roman"/>
                <w:b/>
                <w:sz w:val="20"/>
              </w:rPr>
            </w:pPr>
          </w:p>
          <w:p w14:paraId="299021FC" w14:textId="77777777" w:rsidR="000D3B1E" w:rsidRPr="00735238" w:rsidRDefault="000D3B1E" w:rsidP="002D0716">
            <w:pPr>
              <w:pStyle w:val="TableParagraph"/>
              <w:ind w:right="141"/>
              <w:rPr>
                <w:rFonts w:ascii="Times New Roman" w:hAnsi="Times New Roman"/>
                <w:b/>
                <w:sz w:val="20"/>
              </w:rPr>
            </w:pPr>
          </w:p>
          <w:p w14:paraId="19748602" w14:textId="77777777" w:rsidR="000D3B1E" w:rsidRPr="00735238" w:rsidRDefault="000D3B1E" w:rsidP="002D0716">
            <w:pPr>
              <w:pStyle w:val="TableParagraph"/>
              <w:ind w:right="141"/>
              <w:rPr>
                <w:rFonts w:ascii="Times New Roman" w:hAnsi="Times New Roman"/>
                <w:b/>
                <w:sz w:val="20"/>
              </w:rPr>
            </w:pPr>
          </w:p>
          <w:p w14:paraId="2645BCD1" w14:textId="77777777" w:rsidR="000D3B1E" w:rsidRPr="00735238" w:rsidRDefault="000D3B1E" w:rsidP="002D0716">
            <w:pPr>
              <w:pStyle w:val="TableParagraph"/>
              <w:ind w:right="141"/>
              <w:rPr>
                <w:rFonts w:ascii="Times New Roman" w:hAnsi="Times New Roman"/>
                <w:b/>
                <w:sz w:val="20"/>
              </w:rPr>
            </w:pPr>
          </w:p>
          <w:p w14:paraId="5C695958" w14:textId="77777777" w:rsidR="000D3B1E" w:rsidRPr="00735238" w:rsidRDefault="000D3B1E" w:rsidP="002D0716">
            <w:pPr>
              <w:pStyle w:val="TableParagraph"/>
              <w:ind w:right="141"/>
              <w:rPr>
                <w:rFonts w:ascii="Times New Roman" w:hAnsi="Times New Roman"/>
                <w:b/>
                <w:sz w:val="20"/>
              </w:rPr>
            </w:pPr>
          </w:p>
          <w:p w14:paraId="50956061" w14:textId="77777777" w:rsidR="000D3B1E" w:rsidRPr="00735238" w:rsidRDefault="000D3B1E" w:rsidP="002D0716">
            <w:pPr>
              <w:pStyle w:val="TableParagraph"/>
              <w:spacing w:before="6"/>
              <w:ind w:right="141"/>
              <w:rPr>
                <w:rFonts w:ascii="Times New Roman" w:hAnsi="Times New Roman"/>
                <w:b/>
                <w:sz w:val="20"/>
              </w:rPr>
            </w:pPr>
          </w:p>
          <w:p w14:paraId="0D9F5A29" w14:textId="77777777" w:rsidR="000D3B1E" w:rsidRPr="00735238" w:rsidRDefault="000D3B1E" w:rsidP="00815FCC">
            <w:pPr>
              <w:pStyle w:val="TableParagraph"/>
              <w:ind w:left="6" w:right="14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Наименования разделов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профессионального</w:t>
            </w:r>
            <w:r w:rsidRPr="00735238">
              <w:rPr>
                <w:rFonts w:ascii="Times New Roman" w:hAnsi="Times New Roman"/>
                <w:b/>
                <w:spacing w:val="-9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модуля</w:t>
            </w:r>
          </w:p>
        </w:tc>
        <w:tc>
          <w:tcPr>
            <w:tcW w:w="1559" w:type="dxa"/>
            <w:vMerge w:val="restart"/>
            <w:vAlign w:val="center"/>
          </w:tcPr>
          <w:p w14:paraId="3552801B" w14:textId="77777777" w:rsidR="000D3B1E" w:rsidRPr="00735238" w:rsidRDefault="000D3B1E" w:rsidP="00815FCC">
            <w:pPr>
              <w:pStyle w:val="TableParagraph"/>
              <w:ind w:left="139" w:right="137"/>
              <w:rPr>
                <w:rFonts w:ascii="Times New Roman" w:hAnsi="Times New Roman"/>
                <w:b/>
                <w:sz w:val="20"/>
              </w:rPr>
            </w:pPr>
          </w:p>
          <w:p w14:paraId="390961E7" w14:textId="77777777" w:rsidR="000D3B1E" w:rsidRPr="00735238" w:rsidRDefault="000D3B1E" w:rsidP="00815FCC">
            <w:pPr>
              <w:pStyle w:val="TableParagraph"/>
              <w:ind w:left="139" w:right="137"/>
              <w:rPr>
                <w:rFonts w:ascii="Times New Roman" w:hAnsi="Times New Roman"/>
                <w:b/>
                <w:sz w:val="20"/>
              </w:rPr>
            </w:pPr>
          </w:p>
          <w:p w14:paraId="37FDA972" w14:textId="77777777" w:rsidR="000D3B1E" w:rsidRPr="00735238" w:rsidRDefault="000D3B1E" w:rsidP="00815FCC">
            <w:pPr>
              <w:pStyle w:val="TableParagraph"/>
              <w:ind w:left="139" w:right="137"/>
              <w:rPr>
                <w:rFonts w:ascii="Times New Roman" w:hAnsi="Times New Roman"/>
                <w:b/>
                <w:sz w:val="20"/>
              </w:rPr>
            </w:pPr>
          </w:p>
          <w:p w14:paraId="195A3BAE" w14:textId="77777777" w:rsidR="000D3B1E" w:rsidRPr="00735238" w:rsidRDefault="000D3B1E" w:rsidP="00815FCC">
            <w:pPr>
              <w:pStyle w:val="TableParagraph"/>
              <w:spacing w:before="5"/>
              <w:ind w:left="139" w:right="137"/>
              <w:rPr>
                <w:rFonts w:ascii="Times New Roman" w:hAnsi="Times New Roman"/>
                <w:b/>
                <w:sz w:val="20"/>
              </w:rPr>
            </w:pPr>
          </w:p>
          <w:p w14:paraId="35B03DB4" w14:textId="1B8AFEBD" w:rsidR="000D3B1E" w:rsidRPr="00735238" w:rsidRDefault="000D3B1E" w:rsidP="00D557A1">
            <w:pPr>
              <w:pStyle w:val="Table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Сум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марный</w:t>
            </w:r>
            <w:r w:rsidR="00815FCC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="00D557A1" w:rsidRPr="00735238">
              <w:rPr>
                <w:rFonts w:ascii="Times New Roman" w:hAnsi="Times New Roman"/>
                <w:b/>
                <w:sz w:val="20"/>
              </w:rPr>
              <w:t>объём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нагр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узки</w:t>
            </w:r>
          </w:p>
        </w:tc>
        <w:tc>
          <w:tcPr>
            <w:tcW w:w="6095" w:type="dxa"/>
            <w:gridSpan w:val="8"/>
          </w:tcPr>
          <w:p w14:paraId="453C04C5" w14:textId="77777777" w:rsidR="000D3B1E" w:rsidRPr="00735238" w:rsidRDefault="000D3B1E" w:rsidP="003362B7">
            <w:pPr>
              <w:pStyle w:val="TableParagraph"/>
              <w:ind w:left="137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Объем</w:t>
            </w:r>
            <w:r w:rsidRPr="00735238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профессионального</w:t>
            </w:r>
            <w:r w:rsidRPr="00735238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модуля,</w:t>
            </w:r>
            <w:r w:rsidRPr="00735238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1854" w:type="dxa"/>
            <w:gridSpan w:val="2"/>
          </w:tcPr>
          <w:p w14:paraId="2A8FE65D" w14:textId="77777777" w:rsidR="000D3B1E" w:rsidRPr="00735238" w:rsidRDefault="000D3B1E" w:rsidP="003362B7">
            <w:pPr>
              <w:pStyle w:val="TableParagraph"/>
              <w:spacing w:before="103"/>
              <w:ind w:left="166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Практика,</w:t>
            </w:r>
            <w:r w:rsidRPr="00735238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1254" w:type="dxa"/>
            <w:vMerge w:val="restart"/>
          </w:tcPr>
          <w:p w14:paraId="6D854DBB" w14:textId="77777777" w:rsidR="000D3B1E" w:rsidRPr="00735238" w:rsidRDefault="000D3B1E" w:rsidP="003362B7">
            <w:pPr>
              <w:pStyle w:val="TableParagraph"/>
              <w:spacing w:before="5"/>
              <w:rPr>
                <w:rFonts w:ascii="Times New Roman" w:hAnsi="Times New Roman"/>
                <w:b/>
                <w:sz w:val="20"/>
              </w:rPr>
            </w:pPr>
          </w:p>
          <w:p w14:paraId="2E03F7DF" w14:textId="77777777" w:rsidR="000D3B1E" w:rsidRPr="00735238" w:rsidRDefault="000D3B1E" w:rsidP="003362B7">
            <w:pPr>
              <w:pStyle w:val="TableParagraph"/>
              <w:ind w:left="407" w:right="81" w:hanging="300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Промежуто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чная</w:t>
            </w:r>
          </w:p>
          <w:p w14:paraId="6948E014" w14:textId="77777777" w:rsidR="000D3B1E" w:rsidRPr="00735238" w:rsidRDefault="000D3B1E" w:rsidP="003362B7">
            <w:pPr>
              <w:pStyle w:val="TableParagraph"/>
              <w:spacing w:line="228" w:lineRule="exact"/>
              <w:ind w:left="119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аттестация</w:t>
            </w:r>
          </w:p>
        </w:tc>
      </w:tr>
      <w:tr w:rsidR="00D557A1" w:rsidRPr="00735238" w14:paraId="05505243" w14:textId="77777777" w:rsidTr="00842829">
        <w:trPr>
          <w:trHeight w:val="690"/>
        </w:trPr>
        <w:tc>
          <w:tcPr>
            <w:tcW w:w="1843" w:type="dxa"/>
            <w:vMerge/>
            <w:tcBorders>
              <w:top w:val="nil"/>
            </w:tcBorders>
          </w:tcPr>
          <w:p w14:paraId="660FFF65" w14:textId="77777777" w:rsidR="000D3B1E" w:rsidRPr="00735238" w:rsidRDefault="000D3B1E" w:rsidP="00336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EC5B4E3" w14:textId="77777777" w:rsidR="000D3B1E" w:rsidRPr="00735238" w:rsidRDefault="000D3B1E" w:rsidP="002D0716">
            <w:pPr>
              <w:ind w:right="141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1B93138" w14:textId="77777777" w:rsidR="000D3B1E" w:rsidRPr="00735238" w:rsidRDefault="000D3B1E" w:rsidP="00336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4" w:type="dxa"/>
            <w:gridSpan w:val="6"/>
          </w:tcPr>
          <w:p w14:paraId="48A2197E" w14:textId="77777777" w:rsidR="000D3B1E" w:rsidRPr="00735238" w:rsidRDefault="000D3B1E" w:rsidP="00815FCC">
            <w:pPr>
              <w:pStyle w:val="TableParagraph"/>
              <w:ind w:left="393" w:right="38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Обязательная аудиторная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учебная</w:t>
            </w: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нагрузка</w:t>
            </w:r>
          </w:p>
          <w:p w14:paraId="0DB8E30C" w14:textId="77777777" w:rsidR="000D3B1E" w:rsidRPr="00735238" w:rsidRDefault="000D3B1E" w:rsidP="00815FCC">
            <w:pPr>
              <w:pStyle w:val="TableParagraph"/>
              <w:ind w:left="391" w:right="38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обучающегося</w:t>
            </w:r>
          </w:p>
        </w:tc>
        <w:tc>
          <w:tcPr>
            <w:tcW w:w="814" w:type="dxa"/>
            <w:vMerge w:val="restart"/>
            <w:textDirection w:val="btLr"/>
            <w:vAlign w:val="center"/>
          </w:tcPr>
          <w:p w14:paraId="08EB08E6" w14:textId="77777777" w:rsidR="000D3B1E" w:rsidRPr="00735238" w:rsidRDefault="000D3B1E" w:rsidP="00842829">
            <w:pPr>
              <w:pStyle w:val="TableParagraph"/>
              <w:ind w:left="118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Консультации</w:t>
            </w:r>
          </w:p>
        </w:tc>
        <w:tc>
          <w:tcPr>
            <w:tcW w:w="1737" w:type="dxa"/>
          </w:tcPr>
          <w:p w14:paraId="3BC1023F" w14:textId="6EFF2F8E" w:rsidR="000D3B1E" w:rsidRPr="00735238" w:rsidRDefault="000D3B1E" w:rsidP="00842829">
            <w:pPr>
              <w:pStyle w:val="TableParagraph"/>
              <w:ind w:left="39" w:right="132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w w:val="95"/>
                <w:sz w:val="20"/>
              </w:rPr>
              <w:t>Самостоятельна</w:t>
            </w:r>
            <w:r w:rsidRPr="00735238">
              <w:rPr>
                <w:rFonts w:ascii="Times New Roman" w:hAnsi="Times New Roman"/>
                <w:b/>
                <w:sz w:val="20"/>
              </w:rPr>
              <w:t>я</w:t>
            </w: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работа</w:t>
            </w:r>
          </w:p>
          <w:p w14:paraId="7680088B" w14:textId="77777777" w:rsidR="000D3B1E" w:rsidRPr="00735238" w:rsidRDefault="000D3B1E" w:rsidP="00842829">
            <w:pPr>
              <w:pStyle w:val="TableParagraph"/>
              <w:spacing w:before="1" w:line="210" w:lineRule="exact"/>
              <w:ind w:left="39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обучающегося</w:t>
            </w:r>
          </w:p>
        </w:tc>
        <w:tc>
          <w:tcPr>
            <w:tcW w:w="922" w:type="dxa"/>
          </w:tcPr>
          <w:p w14:paraId="28D4BEA6" w14:textId="77777777" w:rsidR="000D3B1E" w:rsidRPr="00735238" w:rsidRDefault="000D3B1E" w:rsidP="00842829">
            <w:pPr>
              <w:pStyle w:val="TableParagraph"/>
              <w:spacing w:before="115"/>
              <w:ind w:left="0" w:right="64" w:hanging="15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Учебна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я</w:t>
            </w:r>
          </w:p>
        </w:tc>
        <w:tc>
          <w:tcPr>
            <w:tcW w:w="932" w:type="dxa"/>
          </w:tcPr>
          <w:p w14:paraId="04A2AD6A" w14:textId="77777777" w:rsidR="000D3B1E" w:rsidRPr="00735238" w:rsidRDefault="000D3B1E" w:rsidP="003362B7">
            <w:pPr>
              <w:pStyle w:val="TableParagraph"/>
              <w:spacing w:line="230" w:lineRule="atLeast"/>
              <w:ind w:left="115" w:right="102" w:hanging="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Произв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одствен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ная</w:t>
            </w:r>
          </w:p>
        </w:tc>
        <w:tc>
          <w:tcPr>
            <w:tcW w:w="1254" w:type="dxa"/>
            <w:vMerge/>
            <w:tcBorders>
              <w:top w:val="nil"/>
            </w:tcBorders>
          </w:tcPr>
          <w:p w14:paraId="6FE37D71" w14:textId="77777777" w:rsidR="000D3B1E" w:rsidRPr="00735238" w:rsidRDefault="000D3B1E" w:rsidP="003362B7">
            <w:pPr>
              <w:rPr>
                <w:rFonts w:ascii="Times New Roman" w:hAnsi="Times New Roman"/>
                <w:sz w:val="20"/>
              </w:rPr>
            </w:pPr>
          </w:p>
        </w:tc>
      </w:tr>
      <w:tr w:rsidR="00815FCC" w:rsidRPr="00735238" w14:paraId="2E1D774D" w14:textId="77777777" w:rsidTr="00842829">
        <w:trPr>
          <w:trHeight w:val="2511"/>
        </w:trPr>
        <w:tc>
          <w:tcPr>
            <w:tcW w:w="1843" w:type="dxa"/>
            <w:vMerge/>
            <w:tcBorders>
              <w:top w:val="nil"/>
            </w:tcBorders>
          </w:tcPr>
          <w:p w14:paraId="757091B4" w14:textId="77777777" w:rsidR="000D3B1E" w:rsidRPr="00735238" w:rsidRDefault="000D3B1E" w:rsidP="00336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A929D86" w14:textId="77777777" w:rsidR="000D3B1E" w:rsidRPr="00735238" w:rsidRDefault="000D3B1E" w:rsidP="002D0716">
            <w:pPr>
              <w:ind w:right="141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5B216B0" w14:textId="77777777" w:rsidR="000D3B1E" w:rsidRPr="00735238" w:rsidRDefault="000D3B1E" w:rsidP="003362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extDirection w:val="btLr"/>
          </w:tcPr>
          <w:p w14:paraId="7C1D4543" w14:textId="77777777" w:rsidR="000D3B1E" w:rsidRPr="00735238" w:rsidRDefault="000D3B1E" w:rsidP="00815FCC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09F707B1" w14:textId="77777777" w:rsidR="000D3B1E" w:rsidRPr="00735238" w:rsidRDefault="000D3B1E" w:rsidP="00815FCC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567" w:type="dxa"/>
            <w:textDirection w:val="btLr"/>
          </w:tcPr>
          <w:p w14:paraId="64EEB796" w14:textId="77777777" w:rsidR="000D3B1E" w:rsidRPr="00735238" w:rsidRDefault="000D3B1E" w:rsidP="00815FCC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Лекции</w:t>
            </w:r>
          </w:p>
        </w:tc>
        <w:tc>
          <w:tcPr>
            <w:tcW w:w="425" w:type="dxa"/>
            <w:textDirection w:val="btLr"/>
          </w:tcPr>
          <w:p w14:paraId="3505EEBA" w14:textId="77777777" w:rsidR="000D3B1E" w:rsidRPr="00735238" w:rsidRDefault="000D3B1E" w:rsidP="00842829">
            <w:pPr>
              <w:pStyle w:val="TableParagraph"/>
              <w:ind w:hanging="142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Практическая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подготовка</w:t>
            </w:r>
          </w:p>
        </w:tc>
        <w:tc>
          <w:tcPr>
            <w:tcW w:w="709" w:type="dxa"/>
            <w:textDirection w:val="btLr"/>
            <w:vAlign w:val="center"/>
          </w:tcPr>
          <w:p w14:paraId="3FA42B5D" w14:textId="77777777" w:rsidR="000D3B1E" w:rsidRPr="00735238" w:rsidRDefault="000D3B1E" w:rsidP="00842829">
            <w:pPr>
              <w:pStyle w:val="TableParagraph"/>
              <w:ind w:hanging="87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Лабораторные работы и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практические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занятия</w:t>
            </w:r>
          </w:p>
        </w:tc>
        <w:tc>
          <w:tcPr>
            <w:tcW w:w="567" w:type="dxa"/>
            <w:textDirection w:val="btLr"/>
            <w:vAlign w:val="center"/>
          </w:tcPr>
          <w:p w14:paraId="182067CD" w14:textId="2B03AF52" w:rsidR="000D3B1E" w:rsidRPr="00735238" w:rsidRDefault="000D3B1E" w:rsidP="00842829">
            <w:pPr>
              <w:pStyle w:val="TableParagraph"/>
              <w:ind w:hanging="142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Практическая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подготовка</w:t>
            </w:r>
          </w:p>
        </w:tc>
        <w:tc>
          <w:tcPr>
            <w:tcW w:w="709" w:type="dxa"/>
            <w:textDirection w:val="btLr"/>
          </w:tcPr>
          <w:p w14:paraId="2E3AF539" w14:textId="77777777" w:rsidR="000D3B1E" w:rsidRPr="00735238" w:rsidRDefault="000D3B1E" w:rsidP="00815FCC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26DE45B4" w14:textId="77777777" w:rsidR="000D3B1E" w:rsidRPr="00735238" w:rsidRDefault="000D3B1E" w:rsidP="00815FCC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Курсовая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работа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(проект)</w:t>
            </w:r>
          </w:p>
        </w:tc>
        <w:tc>
          <w:tcPr>
            <w:tcW w:w="814" w:type="dxa"/>
            <w:vMerge/>
            <w:tcBorders>
              <w:top w:val="nil"/>
            </w:tcBorders>
          </w:tcPr>
          <w:p w14:paraId="3824D47F" w14:textId="77777777" w:rsidR="000D3B1E" w:rsidRPr="00735238" w:rsidRDefault="000D3B1E" w:rsidP="00815FC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37" w:type="dxa"/>
            <w:textDirection w:val="btLr"/>
          </w:tcPr>
          <w:p w14:paraId="77F8D843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208D7129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6D3AFE3E" w14:textId="77777777" w:rsidR="000D3B1E" w:rsidRPr="00735238" w:rsidRDefault="000D3B1E" w:rsidP="003362B7">
            <w:pPr>
              <w:pStyle w:val="TableParagraph"/>
              <w:spacing w:before="10"/>
              <w:rPr>
                <w:rFonts w:ascii="Times New Roman" w:hAnsi="Times New Roman"/>
                <w:b/>
                <w:sz w:val="20"/>
              </w:rPr>
            </w:pPr>
          </w:p>
          <w:p w14:paraId="0B389440" w14:textId="77777777" w:rsidR="000D3B1E" w:rsidRPr="00735238" w:rsidRDefault="000D3B1E" w:rsidP="003362B7">
            <w:pPr>
              <w:pStyle w:val="TableParagraph"/>
              <w:spacing w:before="1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922" w:type="dxa"/>
          </w:tcPr>
          <w:p w14:paraId="149C1B51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932" w:type="dxa"/>
          </w:tcPr>
          <w:p w14:paraId="43D0B184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</w:tcPr>
          <w:p w14:paraId="3836EC8C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815FCC" w:rsidRPr="00735238" w14:paraId="372A6D59" w14:textId="77777777" w:rsidTr="004A527E">
        <w:trPr>
          <w:trHeight w:val="827"/>
        </w:trPr>
        <w:tc>
          <w:tcPr>
            <w:tcW w:w="1843" w:type="dxa"/>
          </w:tcPr>
          <w:p w14:paraId="3A5EE965" w14:textId="73C7E0F8" w:rsidR="000D3B1E" w:rsidRDefault="000D3B1E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  <w:r w:rsidR="00F93B1F">
              <w:rPr>
                <w:rFonts w:ascii="Times New Roman" w:hAnsi="Times New Roman"/>
              </w:rPr>
              <w:t>.</w:t>
            </w:r>
          </w:p>
          <w:p w14:paraId="662CA773" w14:textId="560E7C0F" w:rsidR="000D3B1E" w:rsidRDefault="000D3B1E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2.5</w:t>
            </w:r>
            <w:r w:rsidR="00F93B1F">
              <w:rPr>
                <w:rFonts w:ascii="Times New Roman" w:hAnsi="Times New Roman"/>
              </w:rPr>
              <w:t>.</w:t>
            </w:r>
          </w:p>
          <w:p w14:paraId="5A20C5DC" w14:textId="04BA2FEF" w:rsidR="000D3B1E" w:rsidRDefault="000D3B1E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</w:t>
            </w:r>
            <w:r w:rsidR="003362B7">
              <w:rPr>
                <w:rFonts w:ascii="Times New Roman" w:hAnsi="Times New Roman"/>
              </w:rPr>
              <w:t>04</w:t>
            </w:r>
            <w:r w:rsidR="00F93B1F">
              <w:rPr>
                <w:rFonts w:ascii="Times New Roman" w:hAnsi="Times New Roman"/>
              </w:rPr>
              <w:t>.</w:t>
            </w:r>
          </w:p>
          <w:p w14:paraId="4C2E177B" w14:textId="75CD8730" w:rsidR="000D3B1E" w:rsidRPr="003362B7" w:rsidRDefault="003362B7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  <w:r w:rsidR="00F93B1F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</w:tcPr>
          <w:p w14:paraId="7CEBB4F0" w14:textId="77777777" w:rsidR="002D1B27" w:rsidRDefault="002D1B27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МДК.02.01</w:t>
            </w:r>
          </w:p>
          <w:p w14:paraId="1F47B25C" w14:textId="7989497B" w:rsidR="000D3B1E" w:rsidRPr="000D3B1E" w:rsidRDefault="000D3B1E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0D3B1E">
              <w:rPr>
                <w:rFonts w:ascii="Times New Roman" w:hAnsi="Times New Roman"/>
                <w:b/>
                <w:sz w:val="20"/>
              </w:rPr>
              <w:t>Настройка и сопровождение информационных ресурсов</w:t>
            </w:r>
          </w:p>
        </w:tc>
        <w:tc>
          <w:tcPr>
            <w:tcW w:w="1559" w:type="dxa"/>
            <w:vAlign w:val="center"/>
          </w:tcPr>
          <w:p w14:paraId="1C9243BF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23DC570" w14:textId="455D71CA" w:rsidR="000D3B1E" w:rsidRPr="00735238" w:rsidRDefault="003362B7" w:rsidP="003362B7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116</w:t>
            </w:r>
          </w:p>
        </w:tc>
        <w:tc>
          <w:tcPr>
            <w:tcW w:w="567" w:type="dxa"/>
            <w:vAlign w:val="center"/>
          </w:tcPr>
          <w:p w14:paraId="06CC255E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0C24C28" w14:textId="673AD221" w:rsidR="000D3B1E" w:rsidRPr="00735238" w:rsidRDefault="003362B7" w:rsidP="004A527E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98</w:t>
            </w:r>
          </w:p>
        </w:tc>
        <w:tc>
          <w:tcPr>
            <w:tcW w:w="567" w:type="dxa"/>
            <w:vAlign w:val="center"/>
          </w:tcPr>
          <w:p w14:paraId="18F07F8A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D597EEA" w14:textId="53B360F8" w:rsidR="000D3B1E" w:rsidRPr="00735238" w:rsidRDefault="003362B7" w:rsidP="004A527E">
            <w:pPr>
              <w:pStyle w:val="TableParagraph"/>
              <w:ind w:left="91" w:right="8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425" w:type="dxa"/>
            <w:vAlign w:val="center"/>
          </w:tcPr>
          <w:p w14:paraId="4D66B02C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78167AA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A72E33D" w14:textId="3005482B" w:rsidR="000D3B1E" w:rsidRPr="00735238" w:rsidRDefault="003362B7" w:rsidP="004A527E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vAlign w:val="center"/>
          </w:tcPr>
          <w:p w14:paraId="64846603" w14:textId="77777777" w:rsidR="000D3B1E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464A6C89" w14:textId="55AE63E0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032AFBE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vAlign w:val="center"/>
          </w:tcPr>
          <w:p w14:paraId="238CDC0D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DE291E5" w14:textId="569C3BE4" w:rsidR="000D3B1E" w:rsidRPr="00735238" w:rsidRDefault="000D3B1E" w:rsidP="004A527E">
            <w:pPr>
              <w:pStyle w:val="TableParagraph"/>
              <w:ind w:left="141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280400B8" w14:textId="77777777" w:rsidR="000D3B1E" w:rsidRPr="00377CEA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3C9C5681" w14:textId="42B275FD" w:rsidR="000D3B1E" w:rsidRPr="00377CEA" w:rsidRDefault="003362B7" w:rsidP="003362B7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377CEA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922" w:type="dxa"/>
            <w:vAlign w:val="center"/>
          </w:tcPr>
          <w:p w14:paraId="54AF6D87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32" w:type="dxa"/>
            <w:vAlign w:val="center"/>
          </w:tcPr>
          <w:p w14:paraId="6909A5A3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32245700" w14:textId="77777777" w:rsidR="000D3B1E" w:rsidRPr="00735238" w:rsidRDefault="000D3B1E" w:rsidP="00F93B1F">
            <w:pPr>
              <w:pStyle w:val="TableParagraph"/>
              <w:spacing w:before="180"/>
              <w:ind w:left="56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Экзамен</w:t>
            </w:r>
          </w:p>
        </w:tc>
      </w:tr>
      <w:tr w:rsidR="00815FCC" w:rsidRPr="00735238" w14:paraId="29135636" w14:textId="77777777" w:rsidTr="004A527E">
        <w:trPr>
          <w:trHeight w:val="691"/>
        </w:trPr>
        <w:tc>
          <w:tcPr>
            <w:tcW w:w="1843" w:type="dxa"/>
          </w:tcPr>
          <w:p w14:paraId="40645CE1" w14:textId="68C83273" w:rsidR="000D3B1E" w:rsidRDefault="000D3B1E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</w:t>
            </w:r>
            <w:r w:rsidR="00F93B1F">
              <w:rPr>
                <w:rFonts w:ascii="Times New Roman" w:hAnsi="Times New Roman"/>
              </w:rPr>
              <w:t>.</w:t>
            </w:r>
          </w:p>
          <w:p w14:paraId="654C0585" w14:textId="634442E9" w:rsidR="000D3B1E" w:rsidRDefault="000D3B1E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</w:t>
            </w:r>
            <w:r w:rsidR="00F93B1F">
              <w:rPr>
                <w:rFonts w:ascii="Times New Roman" w:hAnsi="Times New Roman"/>
              </w:rPr>
              <w:t>.</w:t>
            </w:r>
          </w:p>
          <w:p w14:paraId="4A54A79E" w14:textId="4CC7DC61" w:rsidR="000D3B1E" w:rsidRPr="003362B7" w:rsidRDefault="000D3B1E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2.4</w:t>
            </w:r>
            <w:r w:rsidR="00F93B1F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</w:tcPr>
          <w:p w14:paraId="2CAF2799" w14:textId="5B054698" w:rsidR="000D3B1E" w:rsidRPr="00735238" w:rsidRDefault="002D1B27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МДК.02.02</w:t>
            </w:r>
            <w:r w:rsidR="000D3B1E" w:rsidRPr="000D3B1E">
              <w:rPr>
                <w:rFonts w:ascii="Times New Roman" w:hAnsi="Times New Roman"/>
                <w:b/>
                <w:sz w:val="20"/>
              </w:rPr>
              <w:t xml:space="preserve"> Обеспечение безопасности информационных ресурсов</w:t>
            </w:r>
          </w:p>
        </w:tc>
        <w:tc>
          <w:tcPr>
            <w:tcW w:w="1559" w:type="dxa"/>
            <w:vAlign w:val="center"/>
          </w:tcPr>
          <w:p w14:paraId="568EF232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44EE4B4B" w14:textId="57E85E40" w:rsidR="000D3B1E" w:rsidRPr="00735238" w:rsidRDefault="003362B7" w:rsidP="004A527E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54</w:t>
            </w:r>
          </w:p>
        </w:tc>
        <w:tc>
          <w:tcPr>
            <w:tcW w:w="567" w:type="dxa"/>
            <w:vAlign w:val="center"/>
          </w:tcPr>
          <w:p w14:paraId="04CB6201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97B671B" w14:textId="7E56222F" w:rsidR="000D3B1E" w:rsidRPr="00735238" w:rsidRDefault="003362B7" w:rsidP="004A527E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54</w:t>
            </w:r>
          </w:p>
        </w:tc>
        <w:tc>
          <w:tcPr>
            <w:tcW w:w="567" w:type="dxa"/>
            <w:vAlign w:val="center"/>
          </w:tcPr>
          <w:p w14:paraId="5E2F26C3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1EEEA45" w14:textId="11ED0445" w:rsidR="000D3B1E" w:rsidRPr="00735238" w:rsidRDefault="003362B7" w:rsidP="004A527E">
            <w:pPr>
              <w:pStyle w:val="TableParagraph"/>
              <w:ind w:left="91" w:right="8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425" w:type="dxa"/>
            <w:vAlign w:val="center"/>
          </w:tcPr>
          <w:p w14:paraId="559E3454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14A5D7F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CF1A8F5" w14:textId="69F7016F" w:rsidR="000D3B1E" w:rsidRPr="00735238" w:rsidRDefault="003362B7" w:rsidP="004A527E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567" w:type="dxa"/>
            <w:vAlign w:val="center"/>
          </w:tcPr>
          <w:p w14:paraId="2DEB6DFC" w14:textId="43FEDBF0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BE7321E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vAlign w:val="center"/>
          </w:tcPr>
          <w:p w14:paraId="2F7A6D02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6B4C3D7" w14:textId="77777777" w:rsidR="000D3B1E" w:rsidRPr="00735238" w:rsidRDefault="000D3B1E" w:rsidP="004A527E">
            <w:pPr>
              <w:pStyle w:val="TableParagraph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5FC9C7F9" w14:textId="77777777" w:rsidR="000D3B1E" w:rsidRPr="00377CEA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5B09967D" w14:textId="23484D26" w:rsidR="000D3B1E" w:rsidRPr="00377CEA" w:rsidRDefault="000D3B1E" w:rsidP="004A527E">
            <w:pPr>
              <w:pStyle w:val="TableParagraph"/>
              <w:ind w:left="785" w:right="77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2" w:type="dxa"/>
            <w:vAlign w:val="center"/>
          </w:tcPr>
          <w:p w14:paraId="19DF1CFE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32" w:type="dxa"/>
            <w:vAlign w:val="center"/>
          </w:tcPr>
          <w:p w14:paraId="1F67FF1D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73B2AFE8" w14:textId="77777777" w:rsidR="000D3B1E" w:rsidRPr="00735238" w:rsidRDefault="000D3B1E" w:rsidP="00F93B1F">
            <w:pPr>
              <w:pStyle w:val="TableParagraph"/>
              <w:spacing w:line="230" w:lineRule="atLeast"/>
              <w:ind w:left="56" w:right="135" w:firstLine="9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F93B1F" w:rsidRPr="00735238" w14:paraId="1D081251" w14:textId="77777777" w:rsidTr="004A527E">
        <w:trPr>
          <w:trHeight w:val="691"/>
        </w:trPr>
        <w:tc>
          <w:tcPr>
            <w:tcW w:w="1843" w:type="dxa"/>
          </w:tcPr>
          <w:p w14:paraId="1085C58C" w14:textId="76F8342B" w:rsidR="00F93B1F" w:rsidRDefault="00F93B1F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</w:t>
            </w:r>
          </w:p>
          <w:p w14:paraId="1D718461" w14:textId="2AF64B2F" w:rsidR="00F93B1F" w:rsidRDefault="00F93B1F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</w:t>
            </w:r>
          </w:p>
        </w:tc>
        <w:tc>
          <w:tcPr>
            <w:tcW w:w="1985" w:type="dxa"/>
          </w:tcPr>
          <w:p w14:paraId="0B105632" w14:textId="747223F6" w:rsidR="00F93B1F" w:rsidRDefault="00F93B1F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МДК.02.03</w:t>
            </w:r>
          </w:p>
          <w:p w14:paraId="26F04A0B" w14:textId="3BFDC0EF" w:rsidR="00F93B1F" w:rsidRPr="000D3B1E" w:rsidRDefault="00F93B1F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Внедрение информационных систем</w:t>
            </w:r>
          </w:p>
        </w:tc>
        <w:tc>
          <w:tcPr>
            <w:tcW w:w="1559" w:type="dxa"/>
            <w:vAlign w:val="center"/>
          </w:tcPr>
          <w:p w14:paraId="6B554270" w14:textId="10DF6EF0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567" w:type="dxa"/>
            <w:vAlign w:val="center"/>
          </w:tcPr>
          <w:p w14:paraId="40E2B69A" w14:textId="66AFA60E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94</w:t>
            </w:r>
          </w:p>
        </w:tc>
        <w:tc>
          <w:tcPr>
            <w:tcW w:w="567" w:type="dxa"/>
            <w:vAlign w:val="center"/>
          </w:tcPr>
          <w:p w14:paraId="54840BC9" w14:textId="53FAFC7A" w:rsidR="00F93B1F" w:rsidRPr="00F93B1F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F93B1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425" w:type="dxa"/>
            <w:vAlign w:val="center"/>
          </w:tcPr>
          <w:p w14:paraId="68C4EFB0" w14:textId="77777777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62C32B0" w14:textId="5EB4BD98" w:rsidR="00F93B1F" w:rsidRPr="00F93B1F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F93B1F"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w="567" w:type="dxa"/>
            <w:vAlign w:val="center"/>
          </w:tcPr>
          <w:p w14:paraId="48A17E87" w14:textId="77777777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67FCCCB" w14:textId="77777777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vAlign w:val="center"/>
          </w:tcPr>
          <w:p w14:paraId="1FE07A17" w14:textId="77777777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01B87F07" w14:textId="7B82621D" w:rsidR="00F93B1F" w:rsidRPr="00377CEA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377CE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22" w:type="dxa"/>
            <w:vAlign w:val="center"/>
          </w:tcPr>
          <w:p w14:paraId="1DEDEBA3" w14:textId="77777777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32" w:type="dxa"/>
            <w:vAlign w:val="center"/>
          </w:tcPr>
          <w:p w14:paraId="4B75999E" w14:textId="77777777" w:rsidR="00F93B1F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7993253A" w14:textId="56DA51ED" w:rsidR="00F93B1F" w:rsidRDefault="00F93B1F" w:rsidP="00F93B1F">
            <w:pPr>
              <w:pStyle w:val="TableParagraph"/>
              <w:spacing w:line="230" w:lineRule="atLeast"/>
              <w:ind w:left="56" w:right="135" w:firstLine="96"/>
              <w:jc w:val="center"/>
              <w:rPr>
                <w:rFonts w:ascii="Times New Roman" w:hAnsi="Times New Roman"/>
                <w:spacing w:val="-1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815FCC" w:rsidRPr="00735238" w14:paraId="5A8A6AE3" w14:textId="77777777" w:rsidTr="004A527E">
        <w:trPr>
          <w:trHeight w:val="627"/>
        </w:trPr>
        <w:tc>
          <w:tcPr>
            <w:tcW w:w="1843" w:type="dxa"/>
          </w:tcPr>
          <w:p w14:paraId="4E22A87F" w14:textId="0CC762E8" w:rsidR="000D3B1E" w:rsidRDefault="000D3B1E" w:rsidP="000D3B1E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  <w:r w:rsidR="00F93B1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-</w:t>
            </w:r>
            <w:r w:rsidR="002D07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ПК 2.5</w:t>
            </w:r>
            <w:r w:rsidR="00F93B1F">
              <w:rPr>
                <w:rFonts w:ascii="Times New Roman" w:hAnsi="Times New Roman"/>
              </w:rPr>
              <w:t>.</w:t>
            </w:r>
          </w:p>
          <w:p w14:paraId="6F94BBA4" w14:textId="77777777" w:rsidR="000D3B1E" w:rsidRDefault="000D3B1E" w:rsidP="00F93B1F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</w:t>
            </w:r>
            <w:r w:rsidR="00F93B1F">
              <w:rPr>
                <w:rFonts w:ascii="Times New Roman" w:hAnsi="Times New Roman"/>
              </w:rPr>
              <w:t>01.</w:t>
            </w:r>
          </w:p>
          <w:p w14:paraId="2C403836" w14:textId="0AC2F1EE" w:rsidR="00F93B1F" w:rsidRPr="00F93B1F" w:rsidRDefault="00F93B1F" w:rsidP="00F93B1F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02.</w:t>
            </w:r>
          </w:p>
        </w:tc>
        <w:tc>
          <w:tcPr>
            <w:tcW w:w="1985" w:type="dxa"/>
          </w:tcPr>
          <w:p w14:paraId="36B93141" w14:textId="20CB905E" w:rsidR="000D3B1E" w:rsidRPr="00735238" w:rsidRDefault="000D3B1E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УП.0</w:t>
            </w:r>
            <w:r w:rsidR="002D0716">
              <w:rPr>
                <w:rFonts w:ascii="Times New Roman" w:hAnsi="Times New Roman"/>
                <w:b/>
                <w:sz w:val="20"/>
              </w:rPr>
              <w:t>2</w:t>
            </w:r>
            <w:r w:rsidRPr="00735238">
              <w:rPr>
                <w:rFonts w:ascii="Times New Roman" w:hAnsi="Times New Roman"/>
                <w:b/>
                <w:sz w:val="20"/>
              </w:rPr>
              <w:t>.01</w:t>
            </w:r>
            <w:r w:rsidRPr="00735238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Учебная</w:t>
            </w:r>
            <w:r w:rsidRPr="00735238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  <w:tc>
          <w:tcPr>
            <w:tcW w:w="1559" w:type="dxa"/>
            <w:vAlign w:val="center"/>
          </w:tcPr>
          <w:p w14:paraId="79A368F2" w14:textId="77777777" w:rsidR="000D3B1E" w:rsidRPr="00F93B1F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0CFE000E" w14:textId="56D0D2C2" w:rsidR="000D3B1E" w:rsidRPr="00F93B1F" w:rsidRDefault="00F93B1F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0754E18C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shd w:val="clear" w:color="auto" w:fill="BEBEBE"/>
            <w:vAlign w:val="center"/>
          </w:tcPr>
          <w:p w14:paraId="5E5D5DC6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BEBEBE"/>
            <w:vAlign w:val="center"/>
          </w:tcPr>
          <w:p w14:paraId="3EE34B53" w14:textId="2A5E591F" w:rsidR="000D3B1E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30CD7330" w14:textId="6E9BB309" w:rsidR="000D3B1E" w:rsidRPr="00735238" w:rsidRDefault="00F34C5A" w:rsidP="004A527E">
            <w:pPr>
              <w:pStyle w:val="TableParagraph"/>
              <w:ind w:left="127" w:right="11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709" w:type="dxa"/>
            <w:shd w:val="clear" w:color="auto" w:fill="BEBEBE"/>
            <w:vAlign w:val="center"/>
          </w:tcPr>
          <w:p w14:paraId="54C8CF94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shd w:val="clear" w:color="auto" w:fill="BEBEBE"/>
            <w:vAlign w:val="center"/>
          </w:tcPr>
          <w:p w14:paraId="36D0441F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ED22D8E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02A87B1" w14:textId="77777777" w:rsidR="000D3B1E" w:rsidRPr="00735238" w:rsidRDefault="000D3B1E" w:rsidP="004A527E">
            <w:pPr>
              <w:pStyle w:val="TableParagraph"/>
              <w:ind w:left="72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4AA44261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2" w:type="dxa"/>
            <w:vAlign w:val="center"/>
          </w:tcPr>
          <w:p w14:paraId="22413B9F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B990500" w14:textId="77777777" w:rsidR="000D3B1E" w:rsidRPr="00735238" w:rsidRDefault="000D3B1E" w:rsidP="004A527E">
            <w:pPr>
              <w:pStyle w:val="TableParagraph"/>
              <w:ind w:left="341" w:right="331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932" w:type="dxa"/>
            <w:vAlign w:val="center"/>
          </w:tcPr>
          <w:p w14:paraId="78619A5A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536B683A" w14:textId="77777777" w:rsidR="000D3B1E" w:rsidRPr="00735238" w:rsidRDefault="000D3B1E" w:rsidP="00F93B1F">
            <w:pPr>
              <w:pStyle w:val="TableParagraph"/>
              <w:ind w:left="145" w:right="1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815FCC" w:rsidRPr="00735238" w14:paraId="1F437BC9" w14:textId="77777777" w:rsidTr="004A527E">
        <w:trPr>
          <w:trHeight w:val="690"/>
        </w:trPr>
        <w:tc>
          <w:tcPr>
            <w:tcW w:w="1843" w:type="dxa"/>
          </w:tcPr>
          <w:p w14:paraId="3888C7BB" w14:textId="6AFBD9F0" w:rsidR="002D0716" w:rsidRDefault="002D0716" w:rsidP="002D0716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  <w:r w:rsidR="00F93B1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- ПК 2.5</w:t>
            </w:r>
            <w:r w:rsidR="00F93B1F">
              <w:rPr>
                <w:rFonts w:ascii="Times New Roman" w:hAnsi="Times New Roman"/>
              </w:rPr>
              <w:t>.</w:t>
            </w:r>
          </w:p>
          <w:p w14:paraId="6EE728A2" w14:textId="77777777" w:rsidR="000D3B1E" w:rsidRDefault="002D0716" w:rsidP="00F93B1F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</w:t>
            </w:r>
            <w:r w:rsidR="00F93B1F">
              <w:rPr>
                <w:rFonts w:ascii="Times New Roman" w:hAnsi="Times New Roman"/>
              </w:rPr>
              <w:t>01.</w:t>
            </w:r>
          </w:p>
          <w:p w14:paraId="7FAFA26C" w14:textId="1D2CDBBD" w:rsidR="00F93B1F" w:rsidRPr="00735238" w:rsidRDefault="00F93B1F" w:rsidP="00F93B1F">
            <w:pPr>
              <w:ind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ОК 02.</w:t>
            </w:r>
            <w:r>
              <w:rPr>
                <w:rFonts w:ascii="Times New Roman" w:hAnsi="Times New Roman"/>
              </w:rPr>
              <w:br/>
              <w:t>ОК 04.</w:t>
            </w:r>
          </w:p>
        </w:tc>
        <w:tc>
          <w:tcPr>
            <w:tcW w:w="1985" w:type="dxa"/>
          </w:tcPr>
          <w:p w14:paraId="0FF708EA" w14:textId="66288513" w:rsidR="000D3B1E" w:rsidRPr="00735238" w:rsidRDefault="000D3B1E" w:rsidP="002D0716">
            <w:pPr>
              <w:pStyle w:val="TableParagraph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ПП.0</w:t>
            </w:r>
            <w:r w:rsidR="002D0716">
              <w:rPr>
                <w:rFonts w:ascii="Times New Roman" w:hAnsi="Times New Roman"/>
                <w:b/>
                <w:sz w:val="20"/>
              </w:rPr>
              <w:t>2</w:t>
            </w:r>
            <w:r w:rsidRPr="00735238">
              <w:rPr>
                <w:rFonts w:ascii="Times New Roman" w:hAnsi="Times New Roman"/>
                <w:b/>
                <w:sz w:val="20"/>
              </w:rPr>
              <w:t>.01 Производственная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  <w:tc>
          <w:tcPr>
            <w:tcW w:w="1559" w:type="dxa"/>
            <w:vAlign w:val="center"/>
          </w:tcPr>
          <w:p w14:paraId="131DC045" w14:textId="77777777" w:rsidR="000D3B1E" w:rsidRPr="00F93B1F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7765C093" w14:textId="24323D70" w:rsidR="000D3B1E" w:rsidRPr="00F93B1F" w:rsidRDefault="00F93B1F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1599B95F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shd w:val="clear" w:color="auto" w:fill="BEBEBE"/>
            <w:vAlign w:val="center"/>
          </w:tcPr>
          <w:p w14:paraId="45692FA1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BEBEBE"/>
            <w:vAlign w:val="center"/>
          </w:tcPr>
          <w:p w14:paraId="6F54FD37" w14:textId="008DB29D" w:rsidR="000D3B1E" w:rsidRPr="00735238" w:rsidRDefault="00F93B1F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67" w:type="dxa"/>
            <w:shd w:val="clear" w:color="auto" w:fill="BEBEBE"/>
            <w:vAlign w:val="center"/>
          </w:tcPr>
          <w:p w14:paraId="02FC196A" w14:textId="2F3A622A" w:rsidR="000D3B1E" w:rsidRPr="00735238" w:rsidRDefault="00F93B1F" w:rsidP="00F93B1F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709" w:type="dxa"/>
            <w:shd w:val="clear" w:color="auto" w:fill="BEBEBE"/>
            <w:vAlign w:val="center"/>
          </w:tcPr>
          <w:p w14:paraId="1C67A285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shd w:val="clear" w:color="auto" w:fill="BEBEBE"/>
            <w:vAlign w:val="center"/>
          </w:tcPr>
          <w:p w14:paraId="7D653216" w14:textId="5709D4ED" w:rsidR="000D3B1E" w:rsidRPr="00735238" w:rsidRDefault="000D3B1E" w:rsidP="004A527E">
            <w:pPr>
              <w:pStyle w:val="TableParagraph"/>
              <w:ind w:left="-285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2E3F83E8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2" w:type="dxa"/>
            <w:vAlign w:val="center"/>
          </w:tcPr>
          <w:p w14:paraId="55B43651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32" w:type="dxa"/>
            <w:vAlign w:val="center"/>
          </w:tcPr>
          <w:p w14:paraId="4D11C377" w14:textId="1394AC33" w:rsidR="000D3B1E" w:rsidRPr="00735238" w:rsidRDefault="00F93B1F" w:rsidP="004A527E">
            <w:pPr>
              <w:pStyle w:val="TableParagraph"/>
              <w:ind w:left="345" w:right="33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1254" w:type="dxa"/>
            <w:vAlign w:val="center"/>
          </w:tcPr>
          <w:p w14:paraId="3D848086" w14:textId="77777777" w:rsidR="000D3B1E" w:rsidRPr="00735238" w:rsidRDefault="000D3B1E" w:rsidP="00F93B1F">
            <w:pPr>
              <w:pStyle w:val="TableParagraph"/>
              <w:spacing w:line="215" w:lineRule="exact"/>
              <w:ind w:left="144" w:right="1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815FCC" w:rsidRPr="00735238" w14:paraId="0167FAB7" w14:textId="77777777" w:rsidTr="004A527E">
        <w:trPr>
          <w:trHeight w:val="843"/>
        </w:trPr>
        <w:tc>
          <w:tcPr>
            <w:tcW w:w="1843" w:type="dxa"/>
          </w:tcPr>
          <w:p w14:paraId="3015CC32" w14:textId="7CE4D31F" w:rsidR="002D0716" w:rsidRDefault="002D0716" w:rsidP="002D0716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2.1</w:t>
            </w:r>
            <w:r w:rsidR="00F93B1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- ПК 2.5</w:t>
            </w:r>
            <w:r w:rsidR="00F93B1F">
              <w:rPr>
                <w:rFonts w:ascii="Times New Roman" w:hAnsi="Times New Roman"/>
              </w:rPr>
              <w:t>.</w:t>
            </w:r>
          </w:p>
          <w:p w14:paraId="2D271DBC" w14:textId="77777777" w:rsidR="00F93B1F" w:rsidRDefault="002D0716" w:rsidP="00F93B1F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</w:t>
            </w:r>
            <w:r w:rsidR="00F93B1F">
              <w:rPr>
                <w:rFonts w:ascii="Times New Roman" w:hAnsi="Times New Roman"/>
              </w:rPr>
              <w:t>01.</w:t>
            </w:r>
            <w:r w:rsidR="00F93B1F">
              <w:rPr>
                <w:rFonts w:ascii="Times New Roman" w:hAnsi="Times New Roman"/>
              </w:rPr>
              <w:br/>
              <w:t>ОК 02.</w:t>
            </w:r>
          </w:p>
          <w:p w14:paraId="7885C8DE" w14:textId="50AC84B8" w:rsidR="00F93B1F" w:rsidRPr="00F93B1F" w:rsidRDefault="00F93B1F" w:rsidP="00F93B1F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04.</w:t>
            </w:r>
          </w:p>
        </w:tc>
        <w:tc>
          <w:tcPr>
            <w:tcW w:w="1985" w:type="dxa"/>
          </w:tcPr>
          <w:p w14:paraId="3F77D7A5" w14:textId="6AAC791E" w:rsidR="000D3B1E" w:rsidRPr="00735238" w:rsidRDefault="000D3B1E" w:rsidP="002D0716">
            <w:pPr>
              <w:pStyle w:val="TableParagraph"/>
              <w:tabs>
                <w:tab w:val="left" w:pos="1699"/>
              </w:tabs>
              <w:spacing w:before="1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ПМ.0</w:t>
            </w:r>
            <w:r w:rsidR="002D0716">
              <w:rPr>
                <w:rFonts w:ascii="Times New Roman" w:hAnsi="Times New Roman"/>
                <w:b/>
                <w:sz w:val="20"/>
              </w:rPr>
              <w:t>2</w:t>
            </w:r>
            <w:r w:rsidRPr="00735238">
              <w:rPr>
                <w:rFonts w:ascii="Times New Roman" w:hAnsi="Times New Roman"/>
                <w:b/>
                <w:sz w:val="20"/>
              </w:rPr>
              <w:t>. ЭК</w:t>
            </w:r>
            <w:r w:rsidRPr="00735238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Экзамен</w:t>
            </w:r>
            <w:r w:rsidRPr="00735238"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</w:t>
            </w:r>
            <w:r>
              <w:rPr>
                <w:rFonts w:ascii="Times New Roman" w:hAnsi="Times New Roman"/>
                <w:b/>
                <w:sz w:val="20"/>
              </w:rPr>
              <w:t xml:space="preserve"> модулю</w:t>
            </w:r>
          </w:p>
        </w:tc>
        <w:tc>
          <w:tcPr>
            <w:tcW w:w="1559" w:type="dxa"/>
            <w:vAlign w:val="center"/>
          </w:tcPr>
          <w:p w14:paraId="7398BD77" w14:textId="056C755E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5A966FB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EE082A1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56000CFD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AFF3015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AE47E3B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ACB66C9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4" w:type="dxa"/>
            <w:vAlign w:val="center"/>
          </w:tcPr>
          <w:p w14:paraId="6833268D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0D5AE10B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2" w:type="dxa"/>
            <w:vAlign w:val="center"/>
          </w:tcPr>
          <w:p w14:paraId="72781319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32" w:type="dxa"/>
            <w:vAlign w:val="center"/>
          </w:tcPr>
          <w:p w14:paraId="03819774" w14:textId="77777777" w:rsidR="000D3B1E" w:rsidRPr="00735238" w:rsidRDefault="000D3B1E" w:rsidP="004A527E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1D9BE9E0" w14:textId="1C559C54" w:rsidR="000D3B1E" w:rsidRPr="00735238" w:rsidRDefault="00E10616" w:rsidP="00F93B1F">
            <w:pPr>
              <w:pStyle w:val="TableParagraph"/>
              <w:spacing w:line="226" w:lineRule="exact"/>
              <w:ind w:left="28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</w:t>
            </w:r>
            <w:r w:rsidR="000D3B1E" w:rsidRPr="00735238">
              <w:rPr>
                <w:rFonts w:ascii="Times New Roman" w:hAnsi="Times New Roman"/>
                <w:sz w:val="20"/>
              </w:rPr>
              <w:t>кзамен</w:t>
            </w:r>
          </w:p>
        </w:tc>
      </w:tr>
      <w:tr w:rsidR="00815FCC" w:rsidRPr="00735238" w14:paraId="494306D6" w14:textId="77777777" w:rsidTr="00E10616">
        <w:trPr>
          <w:trHeight w:val="230"/>
        </w:trPr>
        <w:tc>
          <w:tcPr>
            <w:tcW w:w="1843" w:type="dxa"/>
          </w:tcPr>
          <w:p w14:paraId="0D09E4C6" w14:textId="77777777" w:rsidR="000D3B1E" w:rsidRPr="00735238" w:rsidRDefault="000D3B1E" w:rsidP="003362B7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</w:tcPr>
          <w:p w14:paraId="4F9A2C70" w14:textId="77777777" w:rsidR="000D3B1E" w:rsidRPr="00735238" w:rsidRDefault="000D3B1E" w:rsidP="002D0716">
            <w:pPr>
              <w:pStyle w:val="TableParagraph"/>
              <w:spacing w:line="210" w:lineRule="exact"/>
              <w:ind w:left="107" w:right="14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68A7A5FB" w14:textId="2CDF478E" w:rsidR="000D3B1E" w:rsidRPr="00735238" w:rsidRDefault="00F93B1F" w:rsidP="004A527E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386</w:t>
            </w:r>
          </w:p>
        </w:tc>
        <w:tc>
          <w:tcPr>
            <w:tcW w:w="567" w:type="dxa"/>
            <w:vAlign w:val="center"/>
          </w:tcPr>
          <w:p w14:paraId="029775E3" w14:textId="0CC8D31A" w:rsidR="000D3B1E" w:rsidRPr="00735238" w:rsidRDefault="00F93B1F" w:rsidP="004A527E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354</w:t>
            </w:r>
          </w:p>
        </w:tc>
        <w:tc>
          <w:tcPr>
            <w:tcW w:w="567" w:type="dxa"/>
            <w:vAlign w:val="center"/>
          </w:tcPr>
          <w:p w14:paraId="079247EE" w14:textId="0F574EFC" w:rsidR="000D3B1E" w:rsidRPr="00F93B1F" w:rsidRDefault="00F93B1F" w:rsidP="004A527E">
            <w:pPr>
              <w:pStyle w:val="TableParagraph"/>
              <w:ind w:left="91" w:right="81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88</w:t>
            </w:r>
          </w:p>
        </w:tc>
        <w:tc>
          <w:tcPr>
            <w:tcW w:w="425" w:type="dxa"/>
            <w:vAlign w:val="center"/>
          </w:tcPr>
          <w:p w14:paraId="11DE2D5D" w14:textId="77777777" w:rsidR="000D3B1E" w:rsidRPr="00F93B1F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37F003A" w14:textId="237DD86A" w:rsidR="000D3B1E" w:rsidRPr="00F93B1F" w:rsidRDefault="00F93B1F" w:rsidP="004A527E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366</w:t>
            </w:r>
          </w:p>
        </w:tc>
        <w:tc>
          <w:tcPr>
            <w:tcW w:w="567" w:type="dxa"/>
            <w:vAlign w:val="center"/>
          </w:tcPr>
          <w:p w14:paraId="0A386530" w14:textId="2DE41D32" w:rsidR="000D3B1E" w:rsidRPr="00F93B1F" w:rsidRDefault="00F93B1F" w:rsidP="004A527E">
            <w:pPr>
              <w:pStyle w:val="TableParagraph"/>
              <w:ind w:left="127" w:right="114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709" w:type="dxa"/>
            <w:vAlign w:val="center"/>
          </w:tcPr>
          <w:p w14:paraId="308E8F6F" w14:textId="77777777" w:rsidR="000D3B1E" w:rsidRPr="00F93B1F" w:rsidRDefault="000D3B1E" w:rsidP="004A527E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14" w:type="dxa"/>
            <w:vAlign w:val="center"/>
          </w:tcPr>
          <w:p w14:paraId="68215EDD" w14:textId="3FA923BF" w:rsidR="000D3B1E" w:rsidRPr="00F93B1F" w:rsidRDefault="000D3B1E" w:rsidP="00E10616">
            <w:pPr>
              <w:pStyle w:val="Table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7" w:type="dxa"/>
            <w:vAlign w:val="center"/>
          </w:tcPr>
          <w:p w14:paraId="63413C0E" w14:textId="5AC5FAAF" w:rsidR="000D3B1E" w:rsidRPr="00F93B1F" w:rsidRDefault="00F93B1F" w:rsidP="00F93B1F">
            <w:pPr>
              <w:pStyle w:val="Table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F93B1F">
              <w:rPr>
                <w:rFonts w:ascii="Times New Roman" w:hAnsi="Times New Roman"/>
                <w:b/>
                <w:sz w:val="20"/>
              </w:rPr>
              <w:t>32</w:t>
            </w:r>
          </w:p>
        </w:tc>
        <w:tc>
          <w:tcPr>
            <w:tcW w:w="922" w:type="dxa"/>
            <w:vAlign w:val="center"/>
          </w:tcPr>
          <w:p w14:paraId="58A9DFAB" w14:textId="2340D3F8" w:rsidR="000D3B1E" w:rsidRPr="0040099A" w:rsidRDefault="00F93B1F" w:rsidP="004A527E">
            <w:pPr>
              <w:pStyle w:val="TableParagraph"/>
              <w:ind w:left="341" w:right="331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36</w:t>
            </w:r>
          </w:p>
        </w:tc>
        <w:tc>
          <w:tcPr>
            <w:tcW w:w="932" w:type="dxa"/>
            <w:vAlign w:val="center"/>
          </w:tcPr>
          <w:p w14:paraId="07F68342" w14:textId="09108B8B" w:rsidR="000D3B1E" w:rsidRPr="00735238" w:rsidRDefault="00F93B1F" w:rsidP="004A527E">
            <w:pPr>
              <w:pStyle w:val="TableParagraph"/>
              <w:ind w:left="345" w:right="33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1254" w:type="dxa"/>
            <w:vAlign w:val="center"/>
          </w:tcPr>
          <w:p w14:paraId="1716302E" w14:textId="24AB11D3" w:rsidR="000D3B1E" w:rsidRPr="00735238" w:rsidRDefault="000D3B1E" w:rsidP="003362B7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6C727AB" w14:textId="77777777" w:rsidR="00D62405" w:rsidRPr="00451610" w:rsidRDefault="00D62405" w:rsidP="00D62405">
      <w:pPr>
        <w:ind w:hanging="2"/>
        <w:rPr>
          <w:rFonts w:ascii="Times New Roman" w:hAnsi="Times New Roman"/>
          <w:sz w:val="28"/>
          <w:szCs w:val="28"/>
        </w:rPr>
      </w:pPr>
      <w:r>
        <w:br w:type="page"/>
      </w:r>
      <w:r w:rsidRPr="00451610">
        <w:rPr>
          <w:rFonts w:ascii="Times New Roman" w:hAnsi="Times New Roman"/>
          <w:b/>
          <w:color w:val="000000"/>
          <w:sz w:val="28"/>
          <w:szCs w:val="28"/>
        </w:rPr>
        <w:lastRenderedPageBreak/>
        <w:t>2.2. Тематический план и содержание профессионального модуля (ПМ)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6"/>
        <w:gridCol w:w="69"/>
        <w:gridCol w:w="9367"/>
        <w:gridCol w:w="2478"/>
      </w:tblGrid>
      <w:tr w:rsidR="00D62405" w14:paraId="6FFBA706" w14:textId="77777777" w:rsidTr="003362B7">
        <w:trPr>
          <w:trHeight w:val="1204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8C16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EDFA" w14:textId="77777777" w:rsidR="00D62405" w:rsidRDefault="00D62405" w:rsidP="003362B7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Содержание учебного материала,</w:t>
            </w:r>
          </w:p>
          <w:p w14:paraId="25A95C53" w14:textId="77777777" w:rsidR="00D62405" w:rsidRDefault="00D62405" w:rsidP="003362B7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>
              <w:rPr>
                <w:rFonts w:ascii="Times New Roman" w:hAnsi="Times New Roman"/>
                <w:color w:val="000000"/>
              </w:rPr>
              <w:t>(если предусмотрены)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7A115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Объем, акад. ч / в том числе в форме практической подготовки, акад ч</w:t>
            </w:r>
          </w:p>
        </w:tc>
      </w:tr>
      <w:tr w:rsidR="00D62405" w14:paraId="6D29C859" w14:textId="77777777" w:rsidTr="003362B7"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8FE3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B0EF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A6E0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</w:tr>
      <w:tr w:rsidR="00D62405" w14:paraId="55866478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EA9A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1. Настройка и сопровождение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001EB" w14:textId="5AEB4B15" w:rsidR="00D62405" w:rsidRDefault="00F93B1F" w:rsidP="003362B7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98</w:t>
            </w:r>
          </w:p>
        </w:tc>
      </w:tr>
      <w:tr w:rsidR="00D62405" w14:paraId="39A8D84C" w14:textId="77777777" w:rsidTr="003362B7">
        <w:trPr>
          <w:trHeight w:val="401"/>
        </w:trPr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301B" w14:textId="09CD1948" w:rsidR="00D62405" w:rsidRDefault="00514A60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МДК.02.01 </w:t>
            </w:r>
            <w:r w:rsidR="00D62405">
              <w:rPr>
                <w:rFonts w:ascii="Times New Roman" w:hAnsi="Times New Roman"/>
                <w:b/>
                <w:color w:val="000000"/>
              </w:rPr>
              <w:t>Настройка и сопровождение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2D7D" w14:textId="617D29E1" w:rsidR="00D62405" w:rsidRDefault="00F93B1F" w:rsidP="003362B7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98</w:t>
            </w:r>
          </w:p>
        </w:tc>
      </w:tr>
      <w:tr w:rsidR="00D62405" w14:paraId="7D0411D4" w14:textId="77777777" w:rsidTr="003362B7"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A4D1" w14:textId="0B7C7D3B" w:rsidR="00D62405" w:rsidRDefault="00514A60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1.1 </w:t>
            </w:r>
            <w:r w:rsidR="00D62405">
              <w:rPr>
                <w:rFonts w:ascii="Times New Roman" w:hAnsi="Times New Roman"/>
                <w:b/>
                <w:color w:val="000000"/>
              </w:rPr>
              <w:t>Установка прикладного программного обеспечения и модулей информационных ресурсов, включая их настройку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AB29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1771" w14:textId="1838AD7A" w:rsidR="00D62405" w:rsidRDefault="00F93B1F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D62405" w14:paraId="5A8201CD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F2AB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5F50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Основы работы в операционных системы Linux и Windows.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6E0F" w14:textId="77777777" w:rsidR="00D62405" w:rsidRDefault="00D62405" w:rsidP="003362B7"/>
        </w:tc>
      </w:tr>
      <w:tr w:rsidR="00D62405" w14:paraId="2DD221B2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F2D5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BBA8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Описание протокола DNS и HTTP/HTTPS, особенности функционирования веб-приложения.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F38B" w14:textId="77777777" w:rsidR="00D62405" w:rsidRDefault="00D62405" w:rsidP="003362B7"/>
        </w:tc>
      </w:tr>
      <w:tr w:rsidR="00D62405" w14:paraId="3F774E4C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3696D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6A8B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>Тонкости установки и настройки LAMP и WAMP или аналогов.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185D" w14:textId="77777777" w:rsidR="00D62405" w:rsidRDefault="00D62405" w:rsidP="003362B7"/>
        </w:tc>
      </w:tr>
      <w:tr w:rsidR="00D62405" w14:paraId="4DAC3A8F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A162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1C65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  <w:r>
              <w:rPr>
                <w:rFonts w:ascii="Times New Roman" w:hAnsi="Times New Roman"/>
                <w:color w:val="000000"/>
              </w:rPr>
              <w:t xml:space="preserve">Особенности развертывания готовых систем CMS, LMS, CRM и установки дополнений. 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28D4" w14:textId="77777777" w:rsidR="00D62405" w:rsidRDefault="00D62405" w:rsidP="003362B7"/>
        </w:tc>
      </w:tr>
      <w:tr w:rsidR="00D62405" w14:paraId="74380704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6F5E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46CE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5. </w:t>
            </w:r>
            <w:r>
              <w:rPr>
                <w:rFonts w:ascii="Times New Roman" w:hAnsi="Times New Roman"/>
                <w:color w:val="000000"/>
              </w:rPr>
              <w:t>Виды хостингов и особенности их использования.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4EFC" w14:textId="77777777" w:rsidR="00D62405" w:rsidRDefault="00D62405" w:rsidP="003362B7"/>
        </w:tc>
      </w:tr>
      <w:tr w:rsidR="00D62405" w14:paraId="336B4233" w14:textId="77777777" w:rsidTr="003362B7">
        <w:trPr>
          <w:trHeight w:val="335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0CC1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1BF5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69A8" w14:textId="41FE9E76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D62405" w14:paraId="3FCEC2C6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7538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C540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«Развертывание операционной системы»;</w:t>
            </w:r>
          </w:p>
          <w:p w14:paraId="73741545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«Установка и настройка WAMP подобного комплекта»;</w:t>
            </w:r>
          </w:p>
          <w:p w14:paraId="4760DCEB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3. «Установка и настройка готовых систем CMS, LMS, CRM»;</w:t>
            </w:r>
          </w:p>
          <w:p w14:paraId="6A081017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4. «Установка систем для функционирования технической поддержки»;</w:t>
            </w:r>
          </w:p>
          <w:p w14:paraId="525E31B3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5. «Установка сред и платформ веб-разработки»;</w:t>
            </w:r>
          </w:p>
          <w:p w14:paraId="02A576B9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6. «Публикация веб-приложения на хостингах разного типа»;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50C1" w14:textId="2CABB428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D62405" w14:paraId="5C72F6B0" w14:textId="77777777" w:rsidTr="003362B7">
        <w:trPr>
          <w:trHeight w:val="597"/>
        </w:trPr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FB6B" w14:textId="6FC526C5" w:rsidR="00D62405" w:rsidRDefault="00514A60" w:rsidP="003362B7">
            <w:pPr>
              <w:spacing w:after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Тема 1.2 </w:t>
            </w:r>
            <w:r w:rsidR="00D62405">
              <w:rPr>
                <w:rFonts w:ascii="Times New Roman" w:hAnsi="Times New Roman"/>
                <w:b/>
                <w:color w:val="000000"/>
              </w:rPr>
              <w:t>Обработка запросов заказчика в службе технической поддержки в соответствии с трудовым заданием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41BD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D1E4" w14:textId="7F20B9AE" w:rsidR="00D62405" w:rsidRDefault="00F93B1F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D62405" w14:paraId="285FC607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9621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41CF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</w:rPr>
              <w:t>Технологии межличностной и групповой коммуникации в деловом взаимодействии, основы конфликтологии.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8988" w14:textId="77777777" w:rsidR="00D62405" w:rsidRDefault="00D62405" w:rsidP="003362B7"/>
        </w:tc>
      </w:tr>
      <w:tr w:rsidR="00D62405" w14:paraId="667409B9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C70B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F34C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Инструменты, каналы, модели, методы коммуникации.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7FA7" w14:textId="77777777" w:rsidR="00D62405" w:rsidRDefault="00D62405" w:rsidP="003362B7"/>
        </w:tc>
      </w:tr>
      <w:tr w:rsidR="00D62405" w14:paraId="79DA4D74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F92B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9CDE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>Основы управления изменениями.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DDF9" w14:textId="77777777" w:rsidR="00D62405" w:rsidRDefault="00D62405" w:rsidP="003362B7"/>
        </w:tc>
      </w:tr>
      <w:tr w:rsidR="00D62405" w14:paraId="0A8D944C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5D97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4CD6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  <w:r>
              <w:rPr>
                <w:rFonts w:ascii="Times New Roman" w:hAnsi="Times New Roman"/>
                <w:color w:val="000000"/>
              </w:rPr>
              <w:t xml:space="preserve">Методология управления, отладки и непрерывного улучшения бизнес-процессов, связанных с ИТ на примере ITIL. 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858E" w14:textId="77777777" w:rsidR="00D62405" w:rsidRDefault="00D62405" w:rsidP="003362B7"/>
        </w:tc>
      </w:tr>
      <w:tr w:rsidR="00D62405" w14:paraId="1A46E76B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D6E3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B3E8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5. </w:t>
            </w:r>
            <w:r>
              <w:rPr>
                <w:rFonts w:ascii="Times New Roman" w:hAnsi="Times New Roman"/>
                <w:color w:val="000000"/>
              </w:rPr>
              <w:t>Принципы устройства и работы служб технической поддержки.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A56C" w14:textId="77777777" w:rsidR="00D62405" w:rsidRDefault="00D62405" w:rsidP="003362B7"/>
        </w:tc>
      </w:tr>
      <w:tr w:rsidR="00D62405" w14:paraId="4452A254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BCC7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EE05" w14:textId="77777777" w:rsidR="00D62405" w:rsidRDefault="00D62405" w:rsidP="003362B7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F37C" w14:textId="5F9DFB59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D62405" w14:paraId="1CEBACE1" w14:textId="77777777" w:rsidTr="003362B7">
        <w:trPr>
          <w:trHeight w:val="597"/>
        </w:trPr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58E4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FDA4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«Составление блок-схемы работы оператора технической поддержки»;</w:t>
            </w:r>
          </w:p>
          <w:p w14:paraId="7B2F5C1C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«Выполнение обработки запросов в специализированной информационной системе»;</w:t>
            </w:r>
          </w:p>
          <w:p w14:paraId="4E88D5BA" w14:textId="5CF48258" w:rsidR="00D62405" w:rsidRDefault="00D62405" w:rsidP="008A408F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3. «Решение и разбор примеров критических ситуаций в службе поддержки»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12D7" w14:textId="50CDCFA1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D62405" w14:paraId="0CF76EDE" w14:textId="77777777" w:rsidTr="003362B7">
        <w:trPr>
          <w:trHeight w:val="593"/>
        </w:trPr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30A" w14:textId="4BB242CC" w:rsidR="00D62405" w:rsidRDefault="00D62405" w:rsidP="00B1418C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Самостоятельная работа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8F0B" w14:textId="321074E5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D62405" w14:paraId="7D0E9314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F446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Учебная практика раздела 1</w:t>
            </w:r>
          </w:p>
          <w:p w14:paraId="3AFBC8B1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684F0F08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  Проанализировать организацию заказчика и предложить алгоритм работы технической поддержки.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092DA" w14:textId="3C61484A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62405" w14:paraId="1B96D907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56F5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практика раздела 1 </w:t>
            </w:r>
          </w:p>
          <w:p w14:paraId="6D6DD609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29B8F9BA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  Проанализировать организацию заказчика и разработать инструкцию по развертыванию используемого программного обеспечения для поддержания функционирования веб-приложений компании.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1221F" w14:textId="7B1F0337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62405" w14:paraId="5EDD78E7" w14:textId="77777777" w:rsidTr="003362B7">
        <w:trPr>
          <w:trHeight w:val="377"/>
        </w:trPr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AC40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2. Обеспечение безопасности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CA65" w14:textId="6495D495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54</w:t>
            </w:r>
          </w:p>
        </w:tc>
      </w:tr>
      <w:tr w:rsidR="00D62405" w14:paraId="63A705AB" w14:textId="77777777" w:rsidTr="003362B7">
        <w:trPr>
          <w:trHeight w:val="216"/>
        </w:trPr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2BA1" w14:textId="0F67FAA3" w:rsidR="00D62405" w:rsidRDefault="00514A60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МДК.02.02 </w:t>
            </w:r>
            <w:r w:rsidR="00D62405">
              <w:rPr>
                <w:rFonts w:ascii="Times New Roman" w:hAnsi="Times New Roman"/>
                <w:b/>
                <w:color w:val="000000"/>
              </w:rPr>
              <w:t>Обеспечение безопасности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AA70B" w14:textId="7341C397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54</w:t>
            </w:r>
          </w:p>
        </w:tc>
      </w:tr>
      <w:tr w:rsidR="00D62405" w14:paraId="3C291A63" w14:textId="77777777" w:rsidTr="003362B7"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6590" w14:textId="72A516F5" w:rsidR="00D62405" w:rsidRDefault="00514A60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2.1 </w:t>
            </w:r>
            <w:r w:rsidR="00D62405">
              <w:rPr>
                <w:rFonts w:ascii="Times New Roman" w:hAnsi="Times New Roman"/>
                <w:b/>
                <w:color w:val="000000"/>
              </w:rPr>
              <w:t>Резервное копирование и развертывание резервной копии информационных ресурсов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0320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EDD35" w14:textId="47B97DA1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D62405" w14:paraId="40BA094A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2388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CA89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Понятие безопасности данных.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B11A" w14:textId="77777777" w:rsidR="00D62405" w:rsidRDefault="00D62405" w:rsidP="003362B7"/>
        </w:tc>
      </w:tr>
      <w:tr w:rsidR="00D62405" w14:paraId="4FA80E89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235D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8B90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 xml:space="preserve">Основы резервного копирование и восстановления.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F8E9" w14:textId="77777777" w:rsidR="00D62405" w:rsidRDefault="00D62405" w:rsidP="003362B7"/>
        </w:tc>
      </w:tr>
      <w:tr w:rsidR="00D62405" w14:paraId="6E993E70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7C67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6510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 xml:space="preserve"> Особенности работы с файловой системой.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11B83" w14:textId="77777777" w:rsidR="00D62405" w:rsidRDefault="00D62405" w:rsidP="003362B7"/>
        </w:tc>
      </w:tr>
      <w:tr w:rsidR="00D62405" w14:paraId="25328D3F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4454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04E3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  <w:r>
              <w:rPr>
                <w:rFonts w:ascii="Times New Roman" w:hAnsi="Times New Roman"/>
                <w:color w:val="000000"/>
              </w:rPr>
              <w:t>Особенности работы с базой данных.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F3F0C" w14:textId="77777777" w:rsidR="00D62405" w:rsidRDefault="00D62405" w:rsidP="003362B7"/>
        </w:tc>
      </w:tr>
      <w:tr w:rsidR="00D62405" w14:paraId="41974469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7438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302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5. </w:t>
            </w:r>
            <w:r>
              <w:rPr>
                <w:rFonts w:ascii="Times New Roman" w:hAnsi="Times New Roman"/>
                <w:color w:val="000000"/>
              </w:rPr>
              <w:t>Особенности работы с хостингами и выделенными серверами.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BAC8C" w14:textId="77777777" w:rsidR="00D62405" w:rsidRDefault="00D62405" w:rsidP="003362B7"/>
        </w:tc>
      </w:tr>
      <w:tr w:rsidR="00D62405" w14:paraId="072B3D53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49E8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3A5A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345D8" w14:textId="5D38DB37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D62405" w14:paraId="27B04866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4211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4065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«Резервное копирование и восстановление файловой системы веб-браузера»;</w:t>
            </w:r>
          </w:p>
          <w:p w14:paraId="5BB641B3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«Резервное копирование и восстановление базы данных веб-приложения»;</w:t>
            </w:r>
          </w:p>
          <w:p w14:paraId="7A035627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3. «Использование сценариев и скриптов для организации процесса резервирования и восстановления данных»;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061C" w14:textId="24E008F6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D62405" w14:paraId="7458B732" w14:textId="77777777" w:rsidTr="003362B7"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3E02" w14:textId="5A0877C4" w:rsidR="00D62405" w:rsidRDefault="00514A60" w:rsidP="003362B7">
            <w:pPr>
              <w:spacing w:after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2.2 </w:t>
            </w:r>
            <w:r w:rsidR="00D62405">
              <w:rPr>
                <w:rFonts w:ascii="Times New Roman" w:hAnsi="Times New Roman"/>
                <w:b/>
                <w:color w:val="000000"/>
              </w:rPr>
              <w:t>Настройка прав пользователей в соответствии с функциональными задачами (ролями)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9B1C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467C" w14:textId="7A6235BE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D62405" w14:paraId="1BDF384F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E331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832D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Виды организации контроля доступа к системам и способы распределения прав.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52DEA" w14:textId="77777777" w:rsidR="00D62405" w:rsidRDefault="00D62405" w:rsidP="003362B7"/>
        </w:tc>
      </w:tr>
      <w:tr w:rsidR="00D62405" w14:paraId="78C57308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016B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5418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 xml:space="preserve">Регламентирование и учет доступа к системам.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DD79C" w14:textId="77777777" w:rsidR="00D62405" w:rsidRDefault="00D62405" w:rsidP="003362B7"/>
        </w:tc>
      </w:tr>
      <w:tr w:rsidR="00D62405" w14:paraId="0C424B2F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E14F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60A6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 xml:space="preserve"> Внутренние и внешние технические способы обеспечения контроля прав пользователей, в том числе распределенные.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F0D" w14:textId="77777777" w:rsidR="00D62405" w:rsidRDefault="00D62405" w:rsidP="003362B7"/>
        </w:tc>
      </w:tr>
      <w:tr w:rsidR="00D62405" w14:paraId="06126EE6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0C29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62AD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6242" w14:textId="2C64E539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D62405" w14:paraId="578EF3EA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16D8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132A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«Настройка прав доступа к файловой системе и базе данных»;</w:t>
            </w:r>
          </w:p>
          <w:p w14:paraId="5C7E2306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«Настройка ролей доступа пользователей в CMS, LMS или CRM»;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8541" w14:textId="51F0EE91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D62405" w14:paraId="3A2778DC" w14:textId="77777777" w:rsidTr="003362B7"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4807" w14:textId="6611B68F" w:rsidR="00D62405" w:rsidRDefault="00514A60" w:rsidP="003362B7">
            <w:pPr>
              <w:spacing w:after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2.3 </w:t>
            </w:r>
            <w:r w:rsidR="00D62405">
              <w:rPr>
                <w:rFonts w:ascii="Times New Roman" w:hAnsi="Times New Roman"/>
                <w:b/>
                <w:color w:val="000000"/>
              </w:rPr>
              <w:t xml:space="preserve">Применение программных средств обеспечения безопасности </w:t>
            </w:r>
            <w:r w:rsidR="00D62405">
              <w:rPr>
                <w:rFonts w:ascii="Times New Roman" w:hAnsi="Times New Roman"/>
                <w:b/>
                <w:color w:val="000000"/>
              </w:rPr>
              <w:lastRenderedPageBreak/>
              <w:t>информации веб-приложений</w:t>
            </w:r>
          </w:p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FD3A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A54E4" w14:textId="45766DD3" w:rsidR="00D62405" w:rsidRDefault="009A2B78" w:rsidP="00B1418C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B1418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D62405" w14:paraId="7EE62C71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5515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D335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Основы информационной безопасности веб-ресурсов.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6428" w14:textId="77777777" w:rsidR="00D62405" w:rsidRDefault="00D62405" w:rsidP="003362B7"/>
        </w:tc>
      </w:tr>
      <w:tr w:rsidR="00D62405" w14:paraId="6E600283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EA0D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F06E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 xml:space="preserve">Принципы использования электронно-цифровых подписей и работы удостоверяющих центров.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8188" w14:textId="77777777" w:rsidR="00D62405" w:rsidRDefault="00D62405" w:rsidP="003362B7"/>
        </w:tc>
      </w:tr>
      <w:tr w:rsidR="00D62405" w14:paraId="73B859FE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600F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250C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 xml:space="preserve"> Программные средства обеспечения безопасности функционирования веб-приложений.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121A" w14:textId="77777777" w:rsidR="00D62405" w:rsidRDefault="00D62405" w:rsidP="003362B7"/>
        </w:tc>
      </w:tr>
      <w:tr w:rsidR="00D62405" w14:paraId="19469E7A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4A5B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39E1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  <w:r>
              <w:rPr>
                <w:rFonts w:ascii="Times New Roman" w:hAnsi="Times New Roman"/>
                <w:color w:val="000000"/>
              </w:rPr>
              <w:t>Способы написания безопасного программного кода.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6F1E" w14:textId="77777777" w:rsidR="00D62405" w:rsidRDefault="00D62405" w:rsidP="003362B7"/>
        </w:tc>
      </w:tr>
      <w:tr w:rsidR="00D62405" w14:paraId="2B0AA6C3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7A39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B69E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CA67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D62405" w14:paraId="4373384B" w14:textId="77777777" w:rsidTr="003362B7"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5C68" w14:textId="77777777" w:rsidR="00D62405" w:rsidRDefault="00D62405" w:rsidP="003362B7"/>
        </w:tc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EC41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«Анализ безопасности веб-сервиса на предмет наличия уязвимостей»;</w:t>
            </w:r>
          </w:p>
          <w:p w14:paraId="7CB157B8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«Настройка веб-сервера с использованием протокола HTTPS»;</w:t>
            </w:r>
          </w:p>
          <w:p w14:paraId="3A7F3371" w14:textId="77777777" w:rsidR="00D62405" w:rsidRDefault="00D62405" w:rsidP="003362B7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3. «Настройка программного файрволла для веб-приложения»;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4ACC" w14:textId="5FA905B6" w:rsidR="00D62405" w:rsidRDefault="00B1418C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D62405" w14:paraId="1A209573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7A53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Самостоятельная работа</w:t>
            </w:r>
          </w:p>
          <w:p w14:paraId="55B89D44" w14:textId="6703B043" w:rsidR="00D62405" w:rsidRDefault="00B1418C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0EC0" w14:textId="138DF78C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62405" w14:paraId="0342D6F0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0B01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Учебная практика раздела № 2 Разработка интерфейсов пользователя</w:t>
            </w:r>
          </w:p>
          <w:p w14:paraId="223D2857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1F415891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 Проанализировать организацию заказчика и разработать регламент по резервному копированию данных и доступу пользователей к системе.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66AE" w14:textId="724CFF0A" w:rsidR="00D62405" w:rsidRDefault="00D62405" w:rsidP="003362B7">
            <w:pPr>
              <w:spacing w:after="0"/>
              <w:ind w:hanging="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62405" w14:paraId="7078EF91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71BB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Производственная практика раздела 2 Разработка интерфейсов пользователя</w:t>
            </w:r>
          </w:p>
          <w:p w14:paraId="47E3E3C9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0CA66021" w14:textId="77777777" w:rsidR="00D62405" w:rsidRDefault="00D62405" w:rsidP="003362B7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  Проанализировать организацию заказчика и разработать регламент по обеспечению безопасности функционирования используемого веб-приложения.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277C0" w14:textId="0EE1205E" w:rsidR="00D62405" w:rsidRDefault="00D62405" w:rsidP="003362B7">
            <w:pPr>
              <w:ind w:hanging="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455A5" w14:paraId="120468BD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6ED0" w14:textId="2AFF407A" w:rsidR="000455A5" w:rsidRDefault="000455A5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 xml:space="preserve">. </w:t>
            </w:r>
            <w:r w:rsidRPr="000455A5">
              <w:rPr>
                <w:rFonts w:ascii="Times New Roman" w:hAnsi="Times New Roman"/>
                <w:b/>
                <w:color w:val="000000"/>
              </w:rPr>
              <w:t>Внедрение информационных систем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DA96" w14:textId="4405C2B2" w:rsidR="000455A5" w:rsidRDefault="000455A5" w:rsidP="000455A5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108</w:t>
            </w:r>
          </w:p>
        </w:tc>
      </w:tr>
      <w:tr w:rsidR="000455A5" w14:paraId="0B2F81A8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32B" w14:textId="271E7209" w:rsidR="000455A5" w:rsidRDefault="000455A5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МДК.02.0</w:t>
            </w:r>
            <w:r>
              <w:rPr>
                <w:rFonts w:ascii="Times New Roman" w:hAnsi="Times New Roman"/>
                <w:b/>
                <w:color w:val="000000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0455A5">
              <w:rPr>
                <w:rFonts w:ascii="Times New Roman" w:hAnsi="Times New Roman"/>
                <w:b/>
                <w:color w:val="000000"/>
              </w:rPr>
              <w:t>Внедрение информационных систем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5DE56" w14:textId="5DB5A0CA" w:rsidR="000455A5" w:rsidRDefault="000455A5" w:rsidP="000455A5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108</w:t>
            </w:r>
          </w:p>
        </w:tc>
      </w:tr>
      <w:tr w:rsidR="008A408F" w14:paraId="2F3D1AC0" w14:textId="77777777" w:rsidTr="008A408F">
        <w:trPr>
          <w:trHeight w:val="387"/>
        </w:trPr>
        <w:tc>
          <w:tcPr>
            <w:tcW w:w="3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BE98F" w14:textId="4074F40A" w:rsidR="008A408F" w:rsidRPr="00410855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  <w:r w:rsidRPr="00410855">
              <w:rPr>
                <w:rFonts w:ascii="Times New Roman" w:hAnsi="Times New Roman"/>
                <w:b/>
                <w:color w:val="000000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Pr="00410855">
              <w:rPr>
                <w:rFonts w:ascii="Times New Roman" w:hAnsi="Times New Roman"/>
                <w:b/>
                <w:color w:val="000000"/>
              </w:rPr>
              <w:t>.1. Введение в дисциплину, основные понятия</w:t>
            </w: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CBE25F" w14:textId="5F5C09A1" w:rsidR="008A408F" w:rsidRPr="004A238A" w:rsidRDefault="008A408F" w:rsidP="008A408F">
            <w:pPr>
              <w:pStyle w:val="affffd"/>
              <w:tabs>
                <w:tab w:val="left" w:pos="301"/>
              </w:tabs>
              <w:spacing w:after="0" w:line="276" w:lineRule="auto"/>
              <w:ind w:left="30"/>
              <w:rPr>
                <w:rFonts w:ascii="Times New Roman" w:hAnsi="Times New Roman"/>
                <w:b/>
                <w:bCs/>
              </w:rPr>
            </w:pPr>
            <w:r w:rsidRPr="004A238A"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B84507" w14:textId="7FB6B636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</w:t>
            </w:r>
          </w:p>
        </w:tc>
      </w:tr>
      <w:tr w:rsidR="008A408F" w14:paraId="35F5B927" w14:textId="77777777" w:rsidTr="001B3E6F">
        <w:trPr>
          <w:trHeight w:val="130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D4359C" w14:textId="5DF5F997" w:rsidR="008A408F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DF3CA6" w14:textId="1CABB700" w:rsidR="008A408F" w:rsidRPr="004A238A" w:rsidRDefault="008A408F" w:rsidP="004A238A">
            <w:pPr>
              <w:pStyle w:val="affffd"/>
              <w:numPr>
                <w:ilvl w:val="3"/>
                <w:numId w:val="13"/>
              </w:numPr>
              <w:tabs>
                <w:tab w:val="left" w:pos="301"/>
              </w:tabs>
              <w:spacing w:after="0" w:line="276" w:lineRule="auto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Введение. Потребность в информационных системах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266B79" w14:textId="571CCF87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</w:t>
            </w:r>
          </w:p>
        </w:tc>
      </w:tr>
      <w:tr w:rsidR="008A408F" w14:paraId="63C9A902" w14:textId="77777777" w:rsidTr="006E56B3">
        <w:trPr>
          <w:trHeight w:val="127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52627" w14:textId="77777777" w:rsidR="008A408F" w:rsidRPr="00410855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5851A" w14:textId="72BAE035" w:rsidR="008A408F" w:rsidRPr="004A238A" w:rsidRDefault="008A408F" w:rsidP="004A238A">
            <w:pPr>
              <w:pStyle w:val="affffd"/>
              <w:numPr>
                <w:ilvl w:val="0"/>
                <w:numId w:val="13"/>
              </w:numPr>
              <w:tabs>
                <w:tab w:val="left" w:pos="301"/>
              </w:tabs>
              <w:spacing w:after="0" w:line="276" w:lineRule="auto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Цели и задачи внедрения информационной системы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0159C" w14:textId="324E989A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55DB32F1" w14:textId="77777777" w:rsidTr="006E56B3">
        <w:trPr>
          <w:trHeight w:val="127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65996D" w14:textId="77777777" w:rsidR="008A408F" w:rsidRPr="00410855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BBD36C" w14:textId="67E6BD47" w:rsidR="008A408F" w:rsidRPr="004A238A" w:rsidRDefault="008A408F" w:rsidP="004A238A">
            <w:pPr>
              <w:pStyle w:val="affffd"/>
              <w:numPr>
                <w:ilvl w:val="0"/>
                <w:numId w:val="13"/>
              </w:numPr>
              <w:tabs>
                <w:tab w:val="left" w:pos="301"/>
              </w:tabs>
              <w:spacing w:after="0" w:line="276" w:lineRule="auto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Функциональное и процессное внедрение ИС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AB47E" w14:textId="1D25BA45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0A2A5614" w14:textId="77777777" w:rsidTr="006E56B3">
        <w:trPr>
          <w:trHeight w:val="127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3E3A57" w14:textId="77777777" w:rsidR="008A408F" w:rsidRPr="00410855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50FFEF" w14:textId="19F835FF" w:rsidR="008A408F" w:rsidRPr="004A238A" w:rsidRDefault="008A408F" w:rsidP="004A238A">
            <w:pPr>
              <w:pStyle w:val="affffd"/>
              <w:numPr>
                <w:ilvl w:val="0"/>
                <w:numId w:val="13"/>
              </w:numPr>
              <w:tabs>
                <w:tab w:val="left" w:pos="301"/>
              </w:tabs>
              <w:spacing w:after="0" w:line="276" w:lineRule="auto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Классификация информационных систем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7755FA" w14:textId="073EDE02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61070634" w14:textId="77777777" w:rsidTr="006E56B3">
        <w:trPr>
          <w:trHeight w:val="127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34F34B" w14:textId="77777777" w:rsidR="008A408F" w:rsidRPr="00410855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6364D" w14:textId="623C2C03" w:rsidR="008A408F" w:rsidRPr="004A238A" w:rsidRDefault="008A408F" w:rsidP="004A238A">
            <w:pPr>
              <w:pStyle w:val="affffd"/>
              <w:numPr>
                <w:ilvl w:val="0"/>
                <w:numId w:val="13"/>
              </w:numPr>
              <w:tabs>
                <w:tab w:val="left" w:pos="301"/>
              </w:tabs>
              <w:spacing w:after="0" w:line="276" w:lineRule="auto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Требования к информационной системе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DE857" w14:textId="68FBD487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32A78661" w14:textId="77777777" w:rsidTr="006E56B3">
        <w:trPr>
          <w:trHeight w:val="127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5E65C" w14:textId="77777777" w:rsidR="008A408F" w:rsidRPr="00410855" w:rsidRDefault="008A408F" w:rsidP="0041085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E33FB8" w14:textId="397147A8" w:rsidR="008A408F" w:rsidRPr="004A238A" w:rsidRDefault="008A408F" w:rsidP="004A238A">
            <w:pPr>
              <w:pStyle w:val="affffd"/>
              <w:numPr>
                <w:ilvl w:val="0"/>
                <w:numId w:val="13"/>
              </w:numPr>
              <w:tabs>
                <w:tab w:val="left" w:pos="301"/>
              </w:tabs>
              <w:spacing w:after="0" w:line="276" w:lineRule="auto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Назначение информационных систем.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700E" w14:textId="684126AD" w:rsidR="008A408F" w:rsidRDefault="008A408F" w:rsidP="0041085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68F3A683" w14:textId="77777777" w:rsidTr="005B5CDF">
        <w:trPr>
          <w:trHeight w:val="111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5EDCB4" w14:textId="77777777" w:rsidR="008A408F" w:rsidRPr="00410855" w:rsidRDefault="008A408F" w:rsidP="00702D7A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5A707" w14:textId="533C928E" w:rsidR="008A408F" w:rsidRPr="00702D7A" w:rsidRDefault="008A408F" w:rsidP="00702D7A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702D7A">
              <w:rPr>
                <w:rFonts w:ascii="Times New Roman" w:hAnsi="Times New Roman" w:cs="Times New Roman"/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247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2595E1" w14:textId="77777777" w:rsidR="008A408F" w:rsidRDefault="008A408F" w:rsidP="00702D7A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6D32D20D" w14:textId="77777777" w:rsidTr="00702D7A">
        <w:trPr>
          <w:trHeight w:val="798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83E73" w14:textId="77777777" w:rsidR="008A408F" w:rsidRPr="00410855" w:rsidRDefault="008A408F" w:rsidP="00702D7A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84DBCC" w14:textId="77777777" w:rsidR="008A408F" w:rsidRPr="00702D7A" w:rsidRDefault="008A408F" w:rsidP="00702D7A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702D7A">
              <w:rPr>
                <w:rFonts w:ascii="Times New Roman" w:hAnsi="Times New Roman" w:cs="Times New Roman"/>
              </w:rPr>
              <w:t>Практическая работа № 1 «Классификация информационных систем»</w:t>
            </w:r>
          </w:p>
          <w:p w14:paraId="28F10C42" w14:textId="77777777" w:rsidR="008A408F" w:rsidRPr="00702D7A" w:rsidRDefault="008A408F" w:rsidP="00702D7A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702D7A">
              <w:rPr>
                <w:rFonts w:ascii="Times New Roman" w:hAnsi="Times New Roman" w:cs="Times New Roman"/>
              </w:rPr>
              <w:t>Практическая работа № 2 «Моделирование процессов. Постановка задачи»</w:t>
            </w:r>
          </w:p>
          <w:p w14:paraId="4F80A668" w14:textId="42701013" w:rsidR="008A408F" w:rsidRPr="00702D7A" w:rsidRDefault="008A408F" w:rsidP="00702D7A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702D7A">
              <w:rPr>
                <w:rFonts w:ascii="Times New Roman" w:hAnsi="Times New Roman" w:cs="Times New Roman"/>
              </w:rPr>
              <w:t>Практическая работа № 3 «Создание модели вариантов использования»</w:t>
            </w:r>
          </w:p>
        </w:tc>
        <w:tc>
          <w:tcPr>
            <w:tcW w:w="247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CBB86" w14:textId="3E0FA430" w:rsidR="008A408F" w:rsidRDefault="008A408F" w:rsidP="00702D7A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</w:t>
            </w:r>
          </w:p>
        </w:tc>
      </w:tr>
      <w:tr w:rsidR="004A238A" w14:paraId="0D49E959" w14:textId="77777777" w:rsidTr="000D30AF">
        <w:trPr>
          <w:trHeight w:val="45"/>
        </w:trPr>
        <w:tc>
          <w:tcPr>
            <w:tcW w:w="308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109490" w14:textId="16A2843D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  <w:r w:rsidRPr="00410855">
              <w:rPr>
                <w:rFonts w:ascii="Times New Roman" w:hAnsi="Times New Roman"/>
                <w:b/>
                <w:color w:val="000000"/>
              </w:rPr>
              <w:t>Тема 1.2 Проектирование и создание информационных систем</w:t>
            </w: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632039CB" w14:textId="0CC172FF" w:rsidR="004A238A" w:rsidRPr="004A238A" w:rsidRDefault="004A238A" w:rsidP="004A238A">
            <w:pPr>
              <w:pStyle w:val="affffd"/>
              <w:tabs>
                <w:tab w:val="left" w:pos="455"/>
              </w:tabs>
              <w:spacing w:after="0"/>
              <w:ind w:left="3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5606A6" w14:textId="093A9DCB" w:rsidR="004A238A" w:rsidRDefault="008A408F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</w:t>
            </w:r>
          </w:p>
        </w:tc>
      </w:tr>
      <w:tr w:rsidR="004A238A" w14:paraId="3FE076A3" w14:textId="77777777" w:rsidTr="000D30AF">
        <w:trPr>
          <w:trHeight w:val="45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178D0A" w14:textId="27AC4367" w:rsidR="004A238A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63523813" w14:textId="79C28933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Технология внедрения информационных систем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3E2A0F" w14:textId="7CBEA233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</w:t>
            </w:r>
          </w:p>
        </w:tc>
      </w:tr>
      <w:tr w:rsidR="004A238A" w14:paraId="3978F08B" w14:textId="77777777" w:rsidTr="00741D1C">
        <w:trPr>
          <w:trHeight w:val="42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24BF96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23D6A640" w14:textId="3D714CD5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Подходы и стратегии внедрения информационной системы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4A709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00BA2C9D" w14:textId="77777777" w:rsidTr="00741D1C">
        <w:trPr>
          <w:trHeight w:val="42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B0CA1A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6C463DD4" w14:textId="42F6A8DD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Организационное обеспечение внедрения информационной системы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BEEDEB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66E08FBC" w14:textId="77777777" w:rsidTr="00741D1C">
        <w:trPr>
          <w:trHeight w:val="42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4E2728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2E40CBC7" w14:textId="0D416041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Подготовка предприятия к реализации ИС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650A5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66B1A6B7" w14:textId="77777777" w:rsidTr="00741D1C">
        <w:trPr>
          <w:trHeight w:val="42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F713EC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54C42730" w14:textId="277EC0F4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Виды информационных систем в организации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205035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1C82C65E" w14:textId="77777777" w:rsidTr="00741D1C">
        <w:trPr>
          <w:trHeight w:val="42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5B3CA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1ADF2926" w14:textId="7535AA83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Прямое внедрение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A4555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3D237E53" w14:textId="77777777" w:rsidTr="005F788F">
        <w:trPr>
          <w:trHeight w:val="109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CCA18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31A1D72E" w14:textId="4ACAD4AA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Традиционный подход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8DF19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37763FB1" w14:textId="77777777" w:rsidTr="005F788F">
        <w:trPr>
          <w:trHeight w:val="109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B2117E" w14:textId="77777777" w:rsidR="004A238A" w:rsidRPr="00410855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6B55D25B" w14:textId="76879DFC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  <w:bCs/>
              </w:rPr>
              <w:t>Инновационный подход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73E71E" w14:textId="77777777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25553913" w14:textId="77777777" w:rsidTr="005F788F">
        <w:trPr>
          <w:trHeight w:val="109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64251" w14:textId="77777777" w:rsidR="004A238A" w:rsidRPr="00410855" w:rsidRDefault="004A238A" w:rsidP="000D30AF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29DAEF2D" w14:textId="68E33DED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Внедрение информационных систем. Основные проблемы и задачи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164B57" w14:textId="77777777" w:rsidR="004A238A" w:rsidRDefault="004A238A" w:rsidP="000D30A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64AF5D34" w14:textId="77777777" w:rsidTr="005F788F">
        <w:trPr>
          <w:trHeight w:val="109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7B5A07" w14:textId="77777777" w:rsidR="004A238A" w:rsidRPr="00410855" w:rsidRDefault="004A238A" w:rsidP="000D30AF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0439AD5E" w14:textId="70CBAD4C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Взаимодействие предприятия и информационной системы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9510" w14:textId="77777777" w:rsidR="004A238A" w:rsidRDefault="004A238A" w:rsidP="000D30A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42DEB537" w14:textId="77777777" w:rsidTr="005F788F">
        <w:trPr>
          <w:trHeight w:val="109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977E4A" w14:textId="77777777" w:rsidR="004A238A" w:rsidRPr="00410855" w:rsidRDefault="004A238A" w:rsidP="000D30AF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6CD4B406" w14:textId="50C434A5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Оценка эффективности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B2D89" w14:textId="77777777" w:rsidR="004A238A" w:rsidRDefault="004A238A" w:rsidP="000D30A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3985B95C" w14:textId="77777777" w:rsidTr="005F788F">
        <w:trPr>
          <w:trHeight w:val="109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ACDA7" w14:textId="77777777" w:rsidR="004A238A" w:rsidRPr="00410855" w:rsidRDefault="004A238A" w:rsidP="000D30AF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0910753C" w14:textId="1224777C" w:rsidR="004A238A" w:rsidRPr="004A238A" w:rsidRDefault="004A238A" w:rsidP="004A238A">
            <w:pPr>
              <w:pStyle w:val="affffd"/>
              <w:numPr>
                <w:ilvl w:val="0"/>
                <w:numId w:val="14"/>
              </w:numPr>
              <w:tabs>
                <w:tab w:val="left" w:pos="455"/>
              </w:tabs>
              <w:spacing w:after="0"/>
              <w:ind w:left="30" w:firstLine="0"/>
              <w:rPr>
                <w:rFonts w:ascii="Times New Roman" w:hAnsi="Times New Roman"/>
                <w:b/>
              </w:rPr>
            </w:pPr>
            <w:r w:rsidRPr="004A238A">
              <w:rPr>
                <w:rFonts w:ascii="Times New Roman" w:hAnsi="Times New Roman"/>
              </w:rPr>
              <w:t>Опыт использования информационных систем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321F" w14:textId="77777777" w:rsidR="004A238A" w:rsidRDefault="004A238A" w:rsidP="000D30A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A238A" w14:paraId="65F1FADF" w14:textId="77777777" w:rsidTr="00C84655">
        <w:trPr>
          <w:trHeight w:val="111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8B514" w14:textId="77777777" w:rsidR="004A238A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368C" w14:textId="4799A0D5" w:rsidR="004A238A" w:rsidRDefault="004A238A" w:rsidP="000455A5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  <w:r w:rsidRPr="000D30AF">
              <w:rPr>
                <w:rFonts w:ascii="Times New Roman" w:hAnsi="Times New Roman"/>
                <w:b/>
                <w:color w:val="000000"/>
              </w:rPr>
              <w:t>Тематика практических занятий и лабораторных работ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A4691" w14:textId="0A609ADE" w:rsidR="004A238A" w:rsidRDefault="004A238A" w:rsidP="000455A5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58</w:t>
            </w:r>
          </w:p>
        </w:tc>
      </w:tr>
      <w:tr w:rsidR="004A238A" w14:paraId="1D63211A" w14:textId="77777777" w:rsidTr="00181CCA">
        <w:trPr>
          <w:trHeight w:val="1812"/>
        </w:trPr>
        <w:tc>
          <w:tcPr>
            <w:tcW w:w="3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4D3B55" w14:textId="77777777" w:rsidR="004A238A" w:rsidRDefault="004A238A" w:rsidP="00DC7A2E">
            <w:pPr>
              <w:spacing w:after="0" w:line="240" w:lineRule="auto"/>
              <w:ind w:hanging="2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67" w:type="dxa"/>
            <w:tcBorders>
              <w:left w:val="single" w:sz="4" w:space="0" w:color="000000"/>
              <w:right w:val="single" w:sz="4" w:space="0" w:color="000000"/>
            </w:tcBorders>
          </w:tcPr>
          <w:p w14:paraId="46A13ED4" w14:textId="77777777" w:rsidR="004A238A" w:rsidRPr="00DC7A2E" w:rsidRDefault="004A238A" w:rsidP="00DC7A2E">
            <w:pPr>
              <w:pStyle w:val="TableParagraph"/>
              <w:keepNext/>
              <w:keepLines/>
              <w:widowControl/>
              <w:spacing w:line="247" w:lineRule="exact"/>
              <w:ind w:left="74"/>
              <w:rPr>
                <w:rFonts w:ascii="Times New Roman" w:hAnsi="Times New Roman"/>
                <w:lang w:eastAsia="en-US"/>
              </w:rPr>
            </w:pPr>
            <w:r w:rsidRPr="00DC7A2E">
              <w:rPr>
                <w:rFonts w:ascii="Times New Roman" w:hAnsi="Times New Roman"/>
                <w:lang w:eastAsia="en-US"/>
              </w:rPr>
              <w:t>Практическая работа №4. «Построение модифицированной диаграммы вариантов</w:t>
            </w:r>
          </w:p>
          <w:p w14:paraId="09010864" w14:textId="77777777" w:rsidR="004A238A" w:rsidRPr="00DC7A2E" w:rsidRDefault="004A238A" w:rsidP="00DC7A2E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DC7A2E">
              <w:rPr>
                <w:rFonts w:ascii="Times New Roman" w:hAnsi="Times New Roman" w:cs="Times New Roman"/>
              </w:rPr>
              <w:t>использования».</w:t>
            </w:r>
          </w:p>
          <w:p w14:paraId="07AB91F7" w14:textId="77777777" w:rsidR="004A238A" w:rsidRPr="00DC7A2E" w:rsidRDefault="004A238A" w:rsidP="00DC7A2E">
            <w:pPr>
              <w:pStyle w:val="TableParagraph"/>
              <w:keepNext/>
              <w:keepLines/>
              <w:widowControl/>
              <w:spacing w:line="260" w:lineRule="exact"/>
              <w:ind w:left="74"/>
              <w:rPr>
                <w:rFonts w:ascii="Times New Roman" w:hAnsi="Times New Roman"/>
                <w:lang w:eastAsia="en-US"/>
              </w:rPr>
            </w:pPr>
            <w:r w:rsidRPr="00DC7A2E">
              <w:rPr>
                <w:rFonts w:ascii="Times New Roman" w:hAnsi="Times New Roman"/>
                <w:lang w:eastAsia="en-US"/>
              </w:rPr>
              <w:t>Практическая работа №5 «Создание диаграмм взаимодействия для потоков</w:t>
            </w:r>
          </w:p>
          <w:p w14:paraId="5C0B5598" w14:textId="77777777" w:rsidR="004A238A" w:rsidRPr="00DC7A2E" w:rsidRDefault="004A238A" w:rsidP="00DA6197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C7A2E">
              <w:rPr>
                <w:rFonts w:ascii="Times New Roman" w:hAnsi="Times New Roman" w:cs="Times New Roman"/>
              </w:rPr>
              <w:t>добавления, изменения, удаления графика».</w:t>
            </w:r>
          </w:p>
          <w:p w14:paraId="39DF9025" w14:textId="77777777" w:rsidR="004A238A" w:rsidRPr="00DC7A2E" w:rsidRDefault="004A238A" w:rsidP="00DC7A2E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DC7A2E">
              <w:rPr>
                <w:rFonts w:ascii="Times New Roman" w:hAnsi="Times New Roman" w:cs="Times New Roman"/>
              </w:rPr>
              <w:t>Практическая работа № 6 «Моделирование распределенной конфигурации системы»</w:t>
            </w:r>
          </w:p>
          <w:p w14:paraId="50A9B2CF" w14:textId="77777777" w:rsidR="004A238A" w:rsidRPr="00DC7A2E" w:rsidRDefault="004A238A" w:rsidP="00DC7A2E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DC7A2E">
              <w:rPr>
                <w:rFonts w:ascii="Times New Roman" w:hAnsi="Times New Roman" w:cs="Times New Roman"/>
              </w:rPr>
              <w:t>Практическая работа № 7 «Проектирование классов»</w:t>
            </w:r>
          </w:p>
          <w:p w14:paraId="44E9CC53" w14:textId="44D30482" w:rsidR="004A238A" w:rsidRPr="00DC7A2E" w:rsidRDefault="004A238A" w:rsidP="00DC7A2E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color w:val="000000"/>
              </w:rPr>
            </w:pPr>
            <w:r w:rsidRPr="00DC7A2E">
              <w:rPr>
                <w:rFonts w:ascii="Times New Roman" w:hAnsi="Times New Roman" w:cs="Times New Roman"/>
              </w:rPr>
              <w:t>Практическая работа № 8 «Реализация системы»</w:t>
            </w:r>
          </w:p>
        </w:tc>
        <w:tc>
          <w:tcPr>
            <w:tcW w:w="24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05895" w14:textId="77777777" w:rsidR="004A238A" w:rsidRDefault="004A238A" w:rsidP="00DC7A2E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41FCC391" w14:textId="77777777" w:rsidTr="00E012FB">
        <w:trPr>
          <w:trHeight w:val="319"/>
        </w:trPr>
        <w:tc>
          <w:tcPr>
            <w:tcW w:w="1245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592002A" w14:textId="26D0EFA2" w:rsidR="008A408F" w:rsidRPr="00DA6197" w:rsidRDefault="008A408F" w:rsidP="008A408F">
            <w:pPr>
              <w:pStyle w:val="TableParagraph"/>
              <w:keepNext/>
              <w:keepLines/>
              <w:widowControl/>
              <w:spacing w:line="247" w:lineRule="exact"/>
              <w:ind w:left="74"/>
              <w:rPr>
                <w:rFonts w:ascii="Times New Roman" w:hAnsi="Times New Roman"/>
                <w:b/>
                <w:bCs/>
                <w:lang w:eastAsia="en-US"/>
              </w:rPr>
            </w:pPr>
            <w:r w:rsidRPr="00DA6197">
              <w:rPr>
                <w:rFonts w:ascii="Times New Roman" w:hAnsi="Times New Roman"/>
                <w:b/>
                <w:bCs/>
                <w:lang w:eastAsia="en-US"/>
              </w:rPr>
              <w:lastRenderedPageBreak/>
              <w:t>Самостоятельная работа</w:t>
            </w:r>
          </w:p>
        </w:tc>
        <w:tc>
          <w:tcPr>
            <w:tcW w:w="2478" w:type="dxa"/>
            <w:tcBorders>
              <w:left w:val="single" w:sz="4" w:space="0" w:color="000000"/>
              <w:right w:val="single" w:sz="4" w:space="0" w:color="000000"/>
            </w:tcBorders>
          </w:tcPr>
          <w:p w14:paraId="5D1D240C" w14:textId="021B685E" w:rsidR="008A408F" w:rsidRDefault="008A408F" w:rsidP="008A408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</w:t>
            </w:r>
          </w:p>
        </w:tc>
      </w:tr>
      <w:tr w:rsidR="008A408F" w14:paraId="23D16A09" w14:textId="77777777" w:rsidTr="00684D54">
        <w:trPr>
          <w:trHeight w:val="70"/>
        </w:trPr>
        <w:tc>
          <w:tcPr>
            <w:tcW w:w="1245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10A15BD" w14:textId="7A0C5711" w:rsidR="008A408F" w:rsidRDefault="008A408F" w:rsidP="008A408F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Учебная практика раздела № </w:t>
            </w:r>
            <w:r>
              <w:rPr>
                <w:rFonts w:ascii="Times New Roman" w:hAnsi="Times New Roman"/>
                <w:b/>
                <w:color w:val="000000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A6197">
              <w:rPr>
                <w:rFonts w:ascii="Times New Roman" w:hAnsi="Times New Roman"/>
                <w:b/>
                <w:color w:val="000000"/>
              </w:rPr>
              <w:t>Подготовка предприятия к реализации ИС</w:t>
            </w:r>
          </w:p>
          <w:p w14:paraId="6AF0BCDD" w14:textId="77777777" w:rsidR="008A408F" w:rsidRDefault="008A408F" w:rsidP="008A408F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7FD81FE8" w14:textId="3AA64CFC" w:rsidR="008A408F" w:rsidRPr="00DC7A2E" w:rsidRDefault="008A408F" w:rsidP="008A408F">
            <w:pPr>
              <w:pStyle w:val="TableParagraph"/>
              <w:keepNext/>
              <w:keepLines/>
              <w:widowControl/>
              <w:tabs>
                <w:tab w:val="left" w:pos="1950"/>
              </w:tabs>
              <w:spacing w:line="247" w:lineRule="exact"/>
              <w:ind w:left="74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1. Проанализировать организацию заказчика и разработать </w:t>
            </w:r>
            <w:r>
              <w:rPr>
                <w:rFonts w:ascii="Times New Roman" w:hAnsi="Times New Roman"/>
              </w:rPr>
              <w:t>ИС</w:t>
            </w:r>
          </w:p>
        </w:tc>
        <w:tc>
          <w:tcPr>
            <w:tcW w:w="2478" w:type="dxa"/>
            <w:tcBorders>
              <w:left w:val="single" w:sz="4" w:space="0" w:color="000000"/>
              <w:right w:val="single" w:sz="4" w:space="0" w:color="000000"/>
            </w:tcBorders>
          </w:tcPr>
          <w:p w14:paraId="214D0BFB" w14:textId="77777777" w:rsidR="008A408F" w:rsidRDefault="008A408F" w:rsidP="008A408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4E627951" w14:textId="77777777" w:rsidTr="00DB5820">
        <w:trPr>
          <w:trHeight w:val="70"/>
        </w:trPr>
        <w:tc>
          <w:tcPr>
            <w:tcW w:w="12452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5E1F147" w14:textId="77777777" w:rsidR="008A408F" w:rsidRDefault="008A408F" w:rsidP="008A408F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практика раздела № 3 </w:t>
            </w:r>
            <w:r w:rsidRPr="00DA6197">
              <w:rPr>
                <w:rFonts w:ascii="Times New Roman" w:hAnsi="Times New Roman"/>
                <w:b/>
                <w:color w:val="000000"/>
              </w:rPr>
              <w:t>Подготовка предприятия к реализации ИС</w:t>
            </w:r>
          </w:p>
          <w:p w14:paraId="17F1E240" w14:textId="77777777" w:rsidR="008A408F" w:rsidRDefault="008A408F" w:rsidP="008A408F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3EDBDE60" w14:textId="3581603B" w:rsidR="008A408F" w:rsidRPr="00DC7A2E" w:rsidRDefault="008A408F" w:rsidP="008A408F">
            <w:pPr>
              <w:pStyle w:val="TableParagraph"/>
              <w:keepNext/>
              <w:keepLines/>
              <w:widowControl/>
              <w:spacing w:line="247" w:lineRule="exact"/>
              <w:ind w:left="74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1. Проанализировать организацию заказчика и разработать ИС</w:t>
            </w:r>
          </w:p>
        </w:tc>
        <w:tc>
          <w:tcPr>
            <w:tcW w:w="2478" w:type="dxa"/>
            <w:tcBorders>
              <w:left w:val="single" w:sz="4" w:space="0" w:color="000000"/>
              <w:right w:val="single" w:sz="4" w:space="0" w:color="000000"/>
            </w:tcBorders>
          </w:tcPr>
          <w:p w14:paraId="13EEE20B" w14:textId="77777777" w:rsidR="008A408F" w:rsidRDefault="008A408F" w:rsidP="008A408F">
            <w:pPr>
              <w:ind w:hanging="2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A408F" w14:paraId="75C9E813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8050" w14:textId="77777777" w:rsidR="008A408F" w:rsidRDefault="008A408F" w:rsidP="008A408F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Курсовой проект (работа) (для специальностей СПО)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  <w:p w14:paraId="04C679F9" w14:textId="77777777" w:rsidR="008A408F" w:rsidRDefault="008A408F" w:rsidP="008A408F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Не предусмотрено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1F111" w14:textId="77777777" w:rsidR="008A408F" w:rsidRDefault="008A408F" w:rsidP="008A408F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  <w:tr w:rsidR="008A408F" w14:paraId="03C05D14" w14:textId="77777777" w:rsidTr="003362B7">
        <w:tc>
          <w:tcPr>
            <w:tcW w:w="1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0501" w14:textId="77777777" w:rsidR="008A408F" w:rsidRDefault="008A408F" w:rsidP="008A408F">
            <w:pPr>
              <w:spacing w:after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EAFA" w14:textId="6BFB5762" w:rsidR="008A408F" w:rsidRDefault="008A408F" w:rsidP="008A408F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386</w:t>
            </w:r>
          </w:p>
        </w:tc>
      </w:tr>
    </w:tbl>
    <w:p w14:paraId="05BF7D18" w14:textId="77777777" w:rsidR="00D62405" w:rsidRDefault="00D62405" w:rsidP="00D62405">
      <w:pPr>
        <w:sectPr w:rsidR="00D62405">
          <w:footerReference w:type="even" r:id="rId17"/>
          <w:footerReference w:type="default" r:id="rId18"/>
          <w:footerReference w:type="first" r:id="rId19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E2EB75F" w14:textId="77777777" w:rsidR="00D62405" w:rsidRPr="00945183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945183">
        <w:rPr>
          <w:rFonts w:ascii="Times New Roman" w:hAnsi="Times New Roman"/>
          <w:b/>
          <w:color w:val="000000"/>
          <w:sz w:val="28"/>
          <w:szCs w:val="28"/>
        </w:rPr>
        <w:lastRenderedPageBreak/>
        <w:t>3. УСЛОВИЯ РЕАЛИЗАЦИИ ПРОФЕССИОНАЛЬНОГО МОДУЛЯ</w:t>
      </w:r>
    </w:p>
    <w:p w14:paraId="013D6D17" w14:textId="77777777" w:rsidR="00D62405" w:rsidRPr="00945183" w:rsidRDefault="00D62405" w:rsidP="00D62405">
      <w:pPr>
        <w:spacing w:after="0"/>
        <w:ind w:hanging="2"/>
        <w:rPr>
          <w:rFonts w:ascii="Times New Roman" w:hAnsi="Times New Roman"/>
          <w:sz w:val="28"/>
          <w:szCs w:val="28"/>
        </w:rPr>
      </w:pPr>
    </w:p>
    <w:p w14:paraId="34D9DD2E" w14:textId="77777777" w:rsidR="00451610" w:rsidRDefault="00451610" w:rsidP="00451610">
      <w:pPr>
        <w:spacing w:after="0"/>
        <w:ind w:hanging="2"/>
        <w:rPr>
          <w:rFonts w:ascii="Times New Roman" w:hAnsi="Times New Roman"/>
          <w:b/>
          <w:color w:val="000000"/>
          <w:sz w:val="28"/>
          <w:szCs w:val="28"/>
        </w:rPr>
      </w:pPr>
      <w:r w:rsidRPr="000B10DF">
        <w:rPr>
          <w:rFonts w:ascii="Times New Roman" w:hAnsi="Times New Roman"/>
          <w:b/>
          <w:color w:val="000000"/>
          <w:sz w:val="28"/>
          <w:szCs w:val="28"/>
        </w:rPr>
        <w:t xml:space="preserve">3.1. </w:t>
      </w:r>
      <w:r w:rsidRPr="002D7A1C">
        <w:rPr>
          <w:rFonts w:ascii="Times New Roman" w:hAnsi="Times New Roman"/>
          <w:b/>
          <w:color w:val="000000"/>
          <w:sz w:val="28"/>
          <w:szCs w:val="28"/>
        </w:rPr>
        <w:tab/>
        <w:t>Требования</w:t>
      </w:r>
      <w:r w:rsidRPr="002D7A1C">
        <w:rPr>
          <w:rFonts w:ascii="Times New Roman" w:hAnsi="Times New Roman"/>
          <w:b/>
          <w:color w:val="000000"/>
          <w:sz w:val="28"/>
          <w:szCs w:val="28"/>
        </w:rPr>
        <w:tab/>
        <w:t>к</w:t>
      </w:r>
      <w:r w:rsidRPr="002D7A1C">
        <w:rPr>
          <w:rFonts w:ascii="Times New Roman" w:hAnsi="Times New Roman"/>
          <w:b/>
          <w:color w:val="000000"/>
          <w:sz w:val="28"/>
          <w:szCs w:val="28"/>
        </w:rPr>
        <w:tab/>
        <w:t>минимальному</w:t>
      </w:r>
      <w:r w:rsidRPr="002D7A1C">
        <w:rPr>
          <w:rFonts w:ascii="Times New Roman" w:hAnsi="Times New Roman"/>
          <w:b/>
          <w:color w:val="000000"/>
          <w:sz w:val="28"/>
          <w:szCs w:val="28"/>
        </w:rPr>
        <w:tab/>
        <w:t>материально-техническому обеспечению</w:t>
      </w:r>
    </w:p>
    <w:p w14:paraId="18FBC66F" w14:textId="34D604C4" w:rsidR="00451610" w:rsidRPr="005C2B14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Лаборатория «</w:t>
      </w:r>
      <w:r w:rsidRPr="00945183">
        <w:rPr>
          <w:rFonts w:ascii="Times New Roman" w:hAnsi="Times New Roman"/>
          <w:color w:val="000000"/>
          <w:sz w:val="28"/>
          <w:szCs w:val="28"/>
        </w:rPr>
        <w:t>Программного обеспечения и сопровождения компьютерных систем</w:t>
      </w:r>
      <w:r w:rsidRPr="005C2B14">
        <w:rPr>
          <w:rFonts w:ascii="Times New Roman" w:hAnsi="Times New Roman"/>
          <w:sz w:val="28"/>
          <w:szCs w:val="28"/>
        </w:rPr>
        <w:t>» оснащена необходимым для реализации программы учебной дисциплины оборудованием:</w:t>
      </w:r>
    </w:p>
    <w:p w14:paraId="0DF846CD" w14:textId="77777777" w:rsidR="00451610" w:rsidRPr="005C2B14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1)</w:t>
      </w:r>
      <w:r w:rsidRPr="005C2B14">
        <w:rPr>
          <w:rFonts w:ascii="Times New Roman" w:hAnsi="Times New Roman"/>
          <w:sz w:val="28"/>
          <w:szCs w:val="28"/>
        </w:rPr>
        <w:tab/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14:paraId="08C0DBFA" w14:textId="77777777" w:rsidR="00451610" w:rsidRPr="005C2B14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2)</w:t>
      </w:r>
      <w:r w:rsidRPr="005C2B14">
        <w:rPr>
          <w:rFonts w:ascii="Times New Roman" w:hAnsi="Times New Roman"/>
          <w:sz w:val="28"/>
          <w:szCs w:val="28"/>
        </w:rPr>
        <w:tab/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14:paraId="69C3AD75" w14:textId="1181A5DA" w:rsidR="00451610" w:rsidRPr="005C2B14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3)</w:t>
      </w:r>
      <w:r w:rsidRPr="005C2B14">
        <w:rPr>
          <w:rFonts w:ascii="Times New Roman" w:hAnsi="Times New Roman"/>
          <w:sz w:val="28"/>
          <w:szCs w:val="28"/>
        </w:rPr>
        <w:tab/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Server 2012 или более новая версия) или выделение аналогичного по характеристикам виртуального сервера из общей фермы серверов</w:t>
      </w:r>
    </w:p>
    <w:p w14:paraId="12E23EB8" w14:textId="77777777" w:rsidR="00451610" w:rsidRPr="005C2B14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4)</w:t>
      </w:r>
      <w:r w:rsidRPr="005C2B14">
        <w:rPr>
          <w:rFonts w:ascii="Times New Roman" w:hAnsi="Times New Roman"/>
          <w:sz w:val="28"/>
          <w:szCs w:val="28"/>
        </w:rPr>
        <w:tab/>
        <w:t xml:space="preserve">проектор и экран; </w:t>
      </w:r>
    </w:p>
    <w:p w14:paraId="0C8CCAD3" w14:textId="77777777" w:rsidR="00451610" w:rsidRPr="005C2B14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5)</w:t>
      </w:r>
      <w:r w:rsidRPr="005C2B14">
        <w:rPr>
          <w:rFonts w:ascii="Times New Roman" w:hAnsi="Times New Roman"/>
          <w:sz w:val="28"/>
          <w:szCs w:val="28"/>
        </w:rPr>
        <w:tab/>
        <w:t>маркерная доска;</w:t>
      </w:r>
    </w:p>
    <w:p w14:paraId="104DBA0D" w14:textId="1BBE9629" w:rsidR="00451610" w:rsidRPr="000B10DF" w:rsidRDefault="00451610" w:rsidP="0045161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6)</w:t>
      </w:r>
      <w:r w:rsidRPr="005C2B14">
        <w:rPr>
          <w:rFonts w:ascii="Times New Roman" w:hAnsi="Times New Roman"/>
          <w:sz w:val="28"/>
          <w:szCs w:val="28"/>
        </w:rPr>
        <w:tab/>
        <w:t>программное обеспечение общего и специальный набор ПО веб-разработчика, в том числе включающее в себя следующее ПО: Eclipse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IDE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for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Java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Developers, NET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Framework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JDK 8, Microsoft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Server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Express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Edition, Microsoft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Visio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Professional, Microsoft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Visual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Studio, My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Installer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for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Windows, Net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Beans, SQL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Server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Management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Studio, Microsoft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Server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Java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Connector, Android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Studio, Intel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liJIDEA.</w:t>
      </w:r>
    </w:p>
    <w:p w14:paraId="40912A58" w14:textId="77777777" w:rsidR="00A42338" w:rsidRDefault="00A42338" w:rsidP="00451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_heading=h.3znysh7"/>
      <w:bookmarkEnd w:id="31"/>
    </w:p>
    <w:p w14:paraId="10E73D72" w14:textId="5B32A282" w:rsidR="00451610" w:rsidRPr="00F47CBC" w:rsidRDefault="00451610" w:rsidP="00451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sz w:val="28"/>
          <w:szCs w:val="28"/>
        </w:rPr>
        <w:t>Реализация образовательной программы предполагает обязательную учебную и производственную практику.</w:t>
      </w:r>
    </w:p>
    <w:p w14:paraId="122D0526" w14:textId="77777777" w:rsidR="00451610" w:rsidRPr="00F47CBC" w:rsidRDefault="00451610" w:rsidP="004516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2338">
        <w:rPr>
          <w:rFonts w:ascii="Times New Roman" w:hAnsi="Times New Roman"/>
          <w:b/>
          <w:bCs/>
          <w:sz w:val="28"/>
          <w:szCs w:val="28"/>
        </w:rPr>
        <w:t>Учебная практика</w:t>
      </w:r>
      <w:r w:rsidRPr="00F47CBC">
        <w:rPr>
          <w:rFonts w:ascii="Times New Roman" w:hAnsi="Times New Roman"/>
          <w:sz w:val="28"/>
          <w:szCs w:val="28"/>
        </w:rPr>
        <w:t xml:space="preserve"> реализуется в мастерских</w:t>
      </w:r>
      <w:r>
        <w:rPr>
          <w:rFonts w:ascii="Times New Roman" w:hAnsi="Times New Roman"/>
          <w:sz w:val="28"/>
          <w:szCs w:val="28"/>
        </w:rPr>
        <w:t xml:space="preserve">, имеющих </w:t>
      </w:r>
      <w:r w:rsidRPr="00F47CBC">
        <w:rPr>
          <w:rFonts w:ascii="Times New Roman" w:hAnsi="Times New Roman"/>
          <w:sz w:val="28"/>
          <w:szCs w:val="28"/>
        </w:rPr>
        <w:t>оборудовани</w:t>
      </w:r>
      <w:r>
        <w:rPr>
          <w:rFonts w:ascii="Times New Roman" w:hAnsi="Times New Roman"/>
          <w:sz w:val="28"/>
          <w:szCs w:val="28"/>
        </w:rPr>
        <w:t>е,</w:t>
      </w:r>
      <w:r w:rsidRPr="00F47CBC">
        <w:rPr>
          <w:rFonts w:ascii="Times New Roman" w:hAnsi="Times New Roman"/>
          <w:sz w:val="28"/>
          <w:szCs w:val="28"/>
        </w:rPr>
        <w:t xml:space="preserve"> инструмент</w:t>
      </w:r>
      <w:r>
        <w:rPr>
          <w:rFonts w:ascii="Times New Roman" w:hAnsi="Times New Roman"/>
          <w:sz w:val="28"/>
          <w:szCs w:val="28"/>
        </w:rPr>
        <w:t>ы</w:t>
      </w:r>
      <w:r w:rsidRPr="00F47CBC">
        <w:rPr>
          <w:rFonts w:ascii="Times New Roman" w:hAnsi="Times New Roman"/>
          <w:sz w:val="28"/>
          <w:szCs w:val="28"/>
        </w:rPr>
        <w:t>, расходны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ы</w:t>
      </w:r>
      <w:r w:rsidRPr="00F47CBC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</w:t>
      </w:r>
      <w:r w:rsidRPr="00F47CBC">
        <w:rPr>
          <w:rFonts w:ascii="Times New Roman" w:hAnsi="Times New Roman"/>
          <w:color w:val="000000"/>
          <w:sz w:val="28"/>
          <w:szCs w:val="28"/>
        </w:rPr>
        <w:t>компетенции «Веб-технологии».</w:t>
      </w:r>
      <w:r w:rsidRPr="00F47CBC">
        <w:rPr>
          <w:rFonts w:ascii="Times New Roman" w:hAnsi="Times New Roman"/>
          <w:b/>
          <w:sz w:val="28"/>
          <w:szCs w:val="28"/>
        </w:rPr>
        <w:t xml:space="preserve"> </w:t>
      </w:r>
    </w:p>
    <w:p w14:paraId="642B4843" w14:textId="77777777" w:rsidR="00451610" w:rsidRPr="00F47CBC" w:rsidRDefault="00451610" w:rsidP="00451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338">
        <w:rPr>
          <w:rFonts w:ascii="Times New Roman" w:hAnsi="Times New Roman"/>
          <w:b/>
          <w:bCs/>
          <w:sz w:val="28"/>
          <w:szCs w:val="28"/>
        </w:rPr>
        <w:t>Производственная практика</w:t>
      </w:r>
      <w:r w:rsidRPr="00F47CBC">
        <w:rPr>
          <w:rFonts w:ascii="Times New Roman" w:hAnsi="Times New Roman"/>
          <w:sz w:val="28"/>
          <w:szCs w:val="28"/>
        </w:rPr>
        <w:t xml:space="preserve">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6B801ACA" w14:textId="77777777" w:rsidR="00451610" w:rsidRPr="00F47CBC" w:rsidRDefault="00451610" w:rsidP="00451610">
      <w:pPr>
        <w:spacing w:after="0"/>
        <w:ind w:hanging="2"/>
        <w:jc w:val="both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sz w:val="28"/>
          <w:szCs w:val="28"/>
        </w:rPr>
        <w:tab/>
      </w:r>
      <w:r w:rsidRPr="00F47CBC">
        <w:rPr>
          <w:rFonts w:ascii="Times New Roman" w:hAnsi="Times New Roman"/>
          <w:sz w:val="28"/>
          <w:szCs w:val="28"/>
        </w:rPr>
        <w:tab/>
        <w:t>Оборудование предприятий и технологическое оснащение рабочих мест производственной практики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F47CBC">
        <w:rPr>
          <w:rFonts w:ascii="Times New Roman" w:hAnsi="Times New Roman"/>
          <w:sz w:val="28"/>
          <w:szCs w:val="28"/>
        </w:rPr>
        <w:t xml:space="preserve"> содержанию профессиональной деятельности и да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т возможность обучающемуся овладеть </w:t>
      </w:r>
      <w:r w:rsidRPr="00F47CBC">
        <w:rPr>
          <w:rFonts w:ascii="Times New Roman" w:hAnsi="Times New Roman"/>
          <w:sz w:val="28"/>
          <w:szCs w:val="28"/>
        </w:rPr>
        <w:lastRenderedPageBreak/>
        <w:t>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2C90992A" w14:textId="77777777" w:rsidR="00451610" w:rsidRDefault="00451610" w:rsidP="00451610">
      <w:pPr>
        <w:spacing w:after="0"/>
        <w:ind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14:paraId="4250BBBF" w14:textId="77777777" w:rsidR="00451610" w:rsidRPr="000B10DF" w:rsidRDefault="00451610" w:rsidP="00451610">
      <w:pPr>
        <w:spacing w:after="0"/>
        <w:ind w:hanging="2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14:paraId="2E3F5FE9" w14:textId="77777777" w:rsidR="00451610" w:rsidRPr="000B10DF" w:rsidRDefault="00451610" w:rsidP="00451610">
      <w:pPr>
        <w:spacing w:after="0"/>
        <w:ind w:hanging="2"/>
        <w:rPr>
          <w:rFonts w:ascii="Times New Roman" w:hAnsi="Times New Roman"/>
          <w:sz w:val="28"/>
          <w:szCs w:val="28"/>
        </w:rPr>
      </w:pPr>
    </w:p>
    <w:p w14:paraId="504F3919" w14:textId="77777777" w:rsidR="00451610" w:rsidRPr="004B206C" w:rsidRDefault="00451610" w:rsidP="00451610">
      <w:pPr>
        <w:spacing w:after="0" w:line="240" w:lineRule="auto"/>
        <w:ind w:hanging="2"/>
        <w:rPr>
          <w:rFonts w:ascii="Times New Roman" w:hAnsi="Times New Roman"/>
          <w:bCs/>
          <w:i/>
          <w:iCs/>
          <w:sz w:val="28"/>
          <w:szCs w:val="28"/>
        </w:rPr>
      </w:pPr>
      <w:r w:rsidRPr="004B206C">
        <w:rPr>
          <w:rFonts w:ascii="Times New Roman" w:hAnsi="Times New Roman"/>
          <w:bCs/>
          <w:i/>
          <w:iCs/>
          <w:color w:val="000000"/>
          <w:sz w:val="28"/>
          <w:szCs w:val="28"/>
        </w:rPr>
        <w:t>Основные издания</w:t>
      </w:r>
    </w:p>
    <w:p w14:paraId="73B031B2" w14:textId="77777777" w:rsidR="00D62405" w:rsidRDefault="00D62405" w:rsidP="00D62405">
      <w:pPr>
        <w:spacing w:after="0"/>
        <w:ind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14:paraId="2B4CC291" w14:textId="32C25CAF" w:rsidR="00D62405" w:rsidRPr="00F47CBC" w:rsidRDefault="00D62405" w:rsidP="00A423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2" w:name="__RefHeading___113"/>
      <w:bookmarkStart w:id="33" w:name="__RefHeading___115"/>
      <w:bookmarkEnd w:id="32"/>
      <w:bookmarkEnd w:id="33"/>
      <w:r w:rsidRPr="00F47CBC">
        <w:rPr>
          <w:rFonts w:ascii="Times New Roman" w:hAnsi="Times New Roman"/>
          <w:color w:val="000000"/>
          <w:sz w:val="28"/>
          <w:szCs w:val="28"/>
        </w:rPr>
        <w:t xml:space="preserve">1. Вехен Джульен. Безопасный DevOps. Эффективная эксплуатация систем. - Санкт-Петербург: Издательство Питер, 2020. - 432 с. - ISBN 978-5-4461-1336-1. - URL: </w:t>
      </w:r>
      <w:hyperlink r:id="rId20" w:history="1">
        <w:r w:rsidRPr="00F47CBC">
          <w:rPr>
            <w:rFonts w:ascii="Times New Roman" w:hAnsi="Times New Roman"/>
            <w:sz w:val="28"/>
            <w:szCs w:val="28"/>
          </w:rPr>
          <w:t>https://ibooks.ru/bookshelf/365290/reading</w:t>
        </w:r>
      </w:hyperlink>
      <w:r w:rsidR="00A42338">
        <w:rPr>
          <w:rFonts w:ascii="Times New Roman" w:hAnsi="Times New Roman"/>
          <w:sz w:val="28"/>
          <w:szCs w:val="28"/>
        </w:rPr>
        <w:t xml:space="preserve">  </w:t>
      </w:r>
    </w:p>
    <w:p w14:paraId="3AD100CE" w14:textId="4869FAF1" w:rsidR="00D62405" w:rsidRPr="00F47CBC" w:rsidRDefault="00D62405" w:rsidP="00A423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4" w:name="__RefHeading___116"/>
      <w:bookmarkEnd w:id="34"/>
      <w:r w:rsidRPr="00F47CBC">
        <w:rPr>
          <w:rFonts w:ascii="Times New Roman" w:hAnsi="Times New Roman"/>
          <w:color w:val="000000"/>
          <w:sz w:val="28"/>
          <w:szCs w:val="28"/>
        </w:rPr>
        <w:t xml:space="preserve">2. Волох С. В. Ubuntu Linux с нуля. — 2-е изд., перераб. и доп. / С.В. Волох. - Санкт-Петербург: Издательство БХВ-Петербург, 2021. - 416 с. - ISBN 978-5-9775-6761-9. - URL: </w:t>
      </w:r>
      <w:hyperlink r:id="rId21" w:history="1">
        <w:r w:rsidRPr="00F47CBC">
          <w:rPr>
            <w:rFonts w:ascii="Times New Roman" w:hAnsi="Times New Roman"/>
            <w:sz w:val="28"/>
            <w:szCs w:val="28"/>
          </w:rPr>
          <w:t>https://ibooks.ru/bookshelf/380034/reading</w:t>
        </w:r>
      </w:hyperlink>
      <w:r w:rsidR="00A42338">
        <w:rPr>
          <w:rFonts w:ascii="Times New Roman" w:hAnsi="Times New Roman"/>
          <w:sz w:val="28"/>
          <w:szCs w:val="28"/>
        </w:rPr>
        <w:t xml:space="preserve">  </w:t>
      </w:r>
    </w:p>
    <w:p w14:paraId="7F18A74A" w14:textId="531B8B7F" w:rsidR="00D62405" w:rsidRDefault="00D62405" w:rsidP="00A423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5" w:name="__RefHeading___117"/>
      <w:bookmarkEnd w:id="35"/>
      <w:r w:rsidRPr="00F47CBC">
        <w:rPr>
          <w:rFonts w:ascii="Times New Roman" w:hAnsi="Times New Roman"/>
          <w:sz w:val="28"/>
          <w:szCs w:val="28"/>
        </w:rPr>
        <w:t xml:space="preserve">3. </w:t>
      </w:r>
      <w:r w:rsidRPr="00F47CBC">
        <w:rPr>
          <w:rFonts w:ascii="Times New Roman" w:hAnsi="Times New Roman"/>
          <w:color w:val="000000"/>
          <w:sz w:val="28"/>
          <w:szCs w:val="28"/>
        </w:rPr>
        <w:t xml:space="preserve">Хоффман Эндрю. Безопасность веб-приложений. - Санкт-Петербург: Издательство Питер, 2021. - 336 с. - ISBN 978-5-4461-1786-4. - URL: </w:t>
      </w:r>
      <w:hyperlink r:id="rId22" w:history="1">
        <w:r w:rsidR="00A42338" w:rsidRPr="007235B0">
          <w:rPr>
            <w:rStyle w:val="afff1"/>
            <w:rFonts w:ascii="Times New Roman" w:eastAsiaTheme="minorHAnsi" w:hAnsi="Times New Roman" w:cstheme="minorBidi"/>
            <w:sz w:val="28"/>
            <w:szCs w:val="28"/>
            <w:lang w:eastAsia="en-US"/>
          </w:rPr>
          <w:t>https://ibooks.ru/bookshelf/378722/</w:t>
        </w:r>
      </w:hyperlink>
      <w:r w:rsidR="00A423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7CBC">
        <w:rPr>
          <w:rFonts w:ascii="Times New Roman" w:hAnsi="Times New Roman"/>
          <w:color w:val="000000"/>
          <w:sz w:val="28"/>
          <w:szCs w:val="28"/>
        </w:rPr>
        <w:t>. - Текст: электронный.</w:t>
      </w:r>
    </w:p>
    <w:p w14:paraId="2692404A" w14:textId="53B927E1" w:rsidR="00A42338" w:rsidRDefault="00A42338" w:rsidP="00A423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9C4ABB" w14:textId="77777777" w:rsidR="00A42338" w:rsidRPr="004B206C" w:rsidRDefault="00A42338" w:rsidP="00A42338">
      <w:pPr>
        <w:rPr>
          <w:rFonts w:ascii="Times New Roman" w:hAnsi="Times New Roman"/>
          <w:bCs/>
          <w:i/>
          <w:iCs/>
          <w:sz w:val="28"/>
          <w:szCs w:val="28"/>
        </w:rPr>
      </w:pPr>
      <w:r w:rsidRPr="004B206C">
        <w:rPr>
          <w:rFonts w:ascii="Times New Roman" w:hAnsi="Times New Roman"/>
          <w:bCs/>
          <w:i/>
          <w:iCs/>
          <w:color w:val="000000"/>
          <w:sz w:val="28"/>
          <w:szCs w:val="28"/>
        </w:rPr>
        <w:t>Дополнительные источники</w:t>
      </w:r>
    </w:p>
    <w:p w14:paraId="6FD6B485" w14:textId="7027F4D1" w:rsidR="00D62405" w:rsidRPr="00F47CBC" w:rsidRDefault="00D62405" w:rsidP="00A423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6" w:name="__RefHeading___118"/>
      <w:bookmarkEnd w:id="36"/>
      <w:r w:rsidRPr="00F47CBC">
        <w:rPr>
          <w:rFonts w:ascii="Times New Roman" w:hAnsi="Times New Roman"/>
          <w:color w:val="000000"/>
          <w:sz w:val="28"/>
          <w:szCs w:val="28"/>
        </w:rPr>
        <w:t xml:space="preserve">4. Форристал Д. Защита от хакеров Web-приложений/ Форристал Д. и др.  пер. с англ. В. Зорина (Серия «Информационная безопасность»). / Д.И. Форристал. - Москва: Издательство ДМК Пресс, 2021. - 496 с. - ISBN 5-94074-258-0. - URL: </w:t>
      </w:r>
      <w:hyperlink r:id="rId23" w:history="1">
        <w:r w:rsidR="00A42338" w:rsidRPr="007235B0">
          <w:rPr>
            <w:rStyle w:val="afff1"/>
            <w:rFonts w:ascii="Times New Roman" w:eastAsiaTheme="minorHAnsi" w:hAnsi="Times New Roman" w:cstheme="minorBidi"/>
            <w:sz w:val="28"/>
            <w:szCs w:val="28"/>
            <w:lang w:eastAsia="en-US"/>
          </w:rPr>
          <w:t>https://ibooks.ru/bookshelf/364152/reading</w:t>
        </w:r>
      </w:hyperlink>
      <w:r w:rsidR="00A423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47CBC">
        <w:rPr>
          <w:rFonts w:ascii="Times New Roman" w:hAnsi="Times New Roman"/>
          <w:color w:val="000000"/>
          <w:sz w:val="28"/>
          <w:szCs w:val="28"/>
        </w:rPr>
        <w:t>. - Текст: электронный.</w:t>
      </w:r>
    </w:p>
    <w:p w14:paraId="1AD84F39" w14:textId="58C0BA2D" w:rsidR="00D62405" w:rsidRPr="00F47CBC" w:rsidRDefault="00D62405" w:rsidP="00A423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7" w:name="__RefHeading___119"/>
      <w:bookmarkEnd w:id="37"/>
      <w:r w:rsidRPr="00F47CBC">
        <w:rPr>
          <w:rFonts w:ascii="Times New Roman" w:hAnsi="Times New Roman"/>
          <w:sz w:val="28"/>
          <w:szCs w:val="28"/>
        </w:rPr>
        <w:t xml:space="preserve">Фленов М. Е. Web-сервер глазами хакера. — 3-е изд., перераб. и доп. — (Глазами хакера) / М.Е. Фленов. - Санкт-Петербург: Издательство БХВ-Петербург, 2021. - 256 с. - ISBN 978-5-9775-6795-4. - URL: </w:t>
      </w:r>
      <w:hyperlink r:id="rId24" w:history="1">
        <w:r w:rsidR="00A42338" w:rsidRPr="007235B0">
          <w:rPr>
            <w:rStyle w:val="afff1"/>
            <w:rFonts w:ascii="Times New Roman" w:eastAsiaTheme="minorHAnsi" w:hAnsi="Times New Roman" w:cstheme="minorBidi"/>
            <w:sz w:val="28"/>
            <w:szCs w:val="28"/>
            <w:lang w:eastAsia="en-US"/>
          </w:rPr>
          <w:t>https://ibooks.ru/bookshelf/380043/reading</w:t>
        </w:r>
      </w:hyperlink>
      <w:r w:rsidR="00A42338">
        <w:rPr>
          <w:rFonts w:ascii="Times New Roman" w:hAnsi="Times New Roman"/>
          <w:sz w:val="28"/>
          <w:szCs w:val="28"/>
        </w:rPr>
        <w:t xml:space="preserve"> </w:t>
      </w:r>
      <w:r w:rsidRPr="00F47CBC">
        <w:rPr>
          <w:rFonts w:ascii="Times New Roman" w:hAnsi="Times New Roman"/>
          <w:sz w:val="28"/>
          <w:szCs w:val="28"/>
        </w:rPr>
        <w:t>. - Текст: электронный.</w:t>
      </w:r>
    </w:p>
    <w:p w14:paraId="48AC87D5" w14:textId="77777777" w:rsidR="00A42338" w:rsidRDefault="00A42338" w:rsidP="00A42338">
      <w:pPr>
        <w:spacing w:after="0" w:line="276" w:lineRule="auto"/>
        <w:ind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38C84111" w14:textId="3DB0F4CF" w:rsidR="00A42338" w:rsidRPr="00D52A02" w:rsidRDefault="00A42338" w:rsidP="00A42338">
      <w:pPr>
        <w:spacing w:after="0" w:line="276" w:lineRule="auto"/>
        <w:ind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Справочно-библиографические</w:t>
      </w:r>
      <w:r w:rsidRPr="00D52A02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0"/>
          <w:lang w:eastAsia="ru-RU"/>
        </w:rPr>
        <w:t xml:space="preserve"> </w:t>
      </w:r>
      <w:r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издания</w:t>
      </w:r>
    </w:p>
    <w:p w14:paraId="7575069C" w14:textId="77777777" w:rsidR="00A42338" w:rsidRPr="00D52A02" w:rsidRDefault="007B085D" w:rsidP="00A42338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5" w:history="1">
        <w:r w:rsidR="00A42338" w:rsidRPr="00D52A02">
          <w:rPr>
            <w:rFonts w:ascii="Times New Roman" w:eastAsia="Times New Roman" w:hAnsi="Times New Roman" w:cs="Times New Roman"/>
            <w:color w:val="054F8F"/>
            <w:sz w:val="28"/>
            <w:szCs w:val="20"/>
            <w:u w:val="single"/>
            <w:lang w:eastAsia="ru-RU"/>
          </w:rPr>
          <w:t>http://emk-elektron.webnode.com/</w:t>
        </w:r>
      </w:hyperlink>
      <w:r w:rsidR="00A42338" w:rsidRPr="00D52A0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 - </w:t>
      </w:r>
      <w:r w:rsidR="00A42338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ресурс с литературой и ПО.</w:t>
      </w:r>
    </w:p>
    <w:p w14:paraId="4A164ABA" w14:textId="77777777" w:rsidR="00A42338" w:rsidRDefault="00A42338" w:rsidP="00A42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731DB9EA" w14:textId="1DE3E008" w:rsidR="00A42338" w:rsidRPr="00D52A02" w:rsidRDefault="00A42338" w:rsidP="00A42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0"/>
          <w:lang w:eastAsia="ru-RU"/>
        </w:rPr>
      </w:pPr>
      <w:r w:rsidRPr="00D52A0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0"/>
          <w:lang w:eastAsia="ru-RU"/>
        </w:rPr>
        <w:t>Интернет ресурсы</w:t>
      </w:r>
    </w:p>
    <w:p w14:paraId="56723427" w14:textId="77777777" w:rsidR="00A42338" w:rsidRDefault="007B085D" w:rsidP="00A42338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6" w:history="1">
        <w:r w:rsidR="00A42338" w:rsidRPr="00D52A02">
          <w:rPr>
            <w:rStyle w:val="afff1"/>
            <w:rFonts w:ascii="Times New Roman" w:eastAsiaTheme="minorHAnsi" w:hAnsi="Times New Roman"/>
            <w:sz w:val="28"/>
          </w:rPr>
          <w:t>http://algolist.manual.ru</w:t>
        </w:r>
      </w:hyperlink>
      <w:r w:rsidR="00A42338" w:rsidRPr="00D52A0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- библиотека различных алгоритмов </w:t>
      </w:r>
    </w:p>
    <w:p w14:paraId="7647969A" w14:textId="77777777" w:rsidR="00A42338" w:rsidRPr="00D52A02" w:rsidRDefault="007B085D" w:rsidP="00A42338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7" w:anchor="v=onepage&amp;q&amp;f=false" w:history="1">
        <w:r w:rsidR="00A42338" w:rsidRPr="007235B0">
          <w:rPr>
            <w:rStyle w:val="afff1"/>
            <w:rFonts w:ascii="Times New Roman" w:eastAsiaTheme="minorHAnsi" w:hAnsi="Times New Roman"/>
            <w:sz w:val="28"/>
          </w:rPr>
          <w:t>https://books.google.ru/books?id=zcZwDwAAQBAJ&amp;printsec=frontcover&amp;hl=ru#v=onepage&amp;q&amp;f=false</w:t>
        </w:r>
      </w:hyperlink>
      <w:r w:rsidR="00A4233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="00A42338" w:rsidRPr="001B29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HTML и CSS. Разработка и дизайн веб-сайтов</w:t>
      </w:r>
    </w:p>
    <w:p w14:paraId="3036F731" w14:textId="543DA7C6" w:rsidR="00A42338" w:rsidRDefault="00A42338" w:rsidP="00D62405">
      <w:pPr>
        <w:ind w:hanging="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C5A277A" w14:textId="09A95747" w:rsidR="00A42338" w:rsidRDefault="00A42338" w:rsidP="00D62405">
      <w:pPr>
        <w:ind w:hanging="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CCD10C7" w14:textId="77777777" w:rsidR="00A42338" w:rsidRDefault="00A42338" w:rsidP="00B1418C">
      <w:pPr>
        <w:rPr>
          <w:rFonts w:ascii="Times New Roman" w:hAnsi="Times New Roman"/>
          <w:b/>
          <w:color w:val="000000"/>
          <w:sz w:val="28"/>
          <w:szCs w:val="28"/>
        </w:rPr>
      </w:pPr>
    </w:p>
    <w:p w14:paraId="54BD34FB" w14:textId="18487ED9" w:rsidR="00D62405" w:rsidRPr="00F47CBC" w:rsidRDefault="00D62405" w:rsidP="00D62405">
      <w:pPr>
        <w:ind w:hanging="2"/>
        <w:jc w:val="center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4. КОНТРОЛЬ И ОЦЕНКА РЕЗУЛЬТАТОВ ОСВОЕНИЯ </w:t>
      </w:r>
      <w:r w:rsidRPr="00F47CBC">
        <w:rPr>
          <w:rFonts w:ascii="Times New Roman" w:hAnsi="Times New Roman"/>
          <w:b/>
          <w:color w:val="000000"/>
          <w:sz w:val="28"/>
          <w:szCs w:val="28"/>
        </w:rPr>
        <w:br/>
        <w:t>ПРОФЕССИОНАЛЬНОГО МОДУЛЯ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969"/>
        <w:gridCol w:w="3514"/>
      </w:tblGrid>
      <w:tr w:rsidR="00D62405" w14:paraId="108BC392" w14:textId="77777777" w:rsidTr="003362B7">
        <w:trPr>
          <w:trHeight w:val="109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66150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3BFC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Критерии оценки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A318C" w14:textId="77777777" w:rsidR="00D62405" w:rsidRDefault="00D62405" w:rsidP="003362B7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Методы оценки</w:t>
            </w:r>
          </w:p>
        </w:tc>
      </w:tr>
      <w:tr w:rsidR="00D62405" w14:paraId="0E8B3A9F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673E" w14:textId="1B8B7541" w:rsidR="00D62405" w:rsidRDefault="00D62405" w:rsidP="00377CE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2.1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Устанавливать прикладное программное обеспечение и модулей информационных ресурсов, включая их настройку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9FFF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>» - целевое веб-приложение способно выполняться согласно всем тестовым условиям и разработана необходимая документация</w:t>
            </w:r>
          </w:p>
          <w:p w14:paraId="3C81D7BF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>» - целевое веб-приложение способно выполняться согласно всем тестовым условиям.</w:t>
            </w:r>
          </w:p>
          <w:p w14:paraId="5C3E999F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>» - часть базовых компонентов ПО для веб-приложения установлено или подробно описаны требуемые операции.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3D6E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Экзамен/зачет в форме собеседования: практическое задание по установке необходимого ПО для работы веб-приложения</w:t>
            </w:r>
          </w:p>
          <w:p w14:paraId="3379888B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5877FF55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 практики</w:t>
            </w:r>
          </w:p>
        </w:tc>
      </w:tr>
      <w:tr w:rsidR="00D62405" w14:paraId="09A016B8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97F8" w14:textId="2BC2A127" w:rsidR="00D62405" w:rsidRDefault="00D62405" w:rsidP="00377CE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2.2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Проводить работы по резервному копированию и развертыванию резервной копии информационных ресурсов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AD07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 xml:space="preserve">«отлично» </w:t>
            </w:r>
            <w:r>
              <w:rPr>
                <w:rFonts w:ascii="Times New Roman" w:hAnsi="Times New Roman"/>
                <w:color w:val="000000"/>
              </w:rPr>
              <w:t>- Сформирован план создания резервных копий, настроено специальное ПО для резервирования, продемонстрирован процесс восстановления данных, в том числе автоматический.</w:t>
            </w:r>
          </w:p>
          <w:p w14:paraId="3E38DEA1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«хорошо»</w:t>
            </w:r>
            <w:r>
              <w:rPr>
                <w:rFonts w:ascii="Times New Roman" w:hAnsi="Times New Roman"/>
                <w:color w:val="000000"/>
              </w:rPr>
              <w:t xml:space="preserve"> - Сформирован план создания резервных копий, настроено специальное ПО для резервирования.</w:t>
            </w:r>
          </w:p>
          <w:p w14:paraId="26C18E59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«удовлетворительно»</w:t>
            </w:r>
            <w:r>
              <w:rPr>
                <w:rFonts w:ascii="Times New Roman" w:hAnsi="Times New Roman"/>
                <w:color w:val="000000"/>
              </w:rPr>
              <w:t xml:space="preserve"> - Сформирован план создания резервных копий, настроено специальное ПО для резервирования.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A739" w14:textId="05BFE6DA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Экзамен/зачет в форме собеседования: практическое задание по настройке автоматического резервирования и восстановления данных.</w:t>
            </w:r>
          </w:p>
          <w:p w14:paraId="17E22D12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5AE7CC93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Интерпретация результатов наблюдений за деятельностью обучающегося в процессе практики</w:t>
            </w:r>
          </w:p>
        </w:tc>
      </w:tr>
      <w:tr w:rsidR="00D62405" w14:paraId="61448BAD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5939" w14:textId="07922185" w:rsidR="00D62405" w:rsidRDefault="00D62405" w:rsidP="00377CE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2.3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Настраивать права пользователей в соответствии с функциональными задачами (ролями) и на основании информации о поведенческих факторах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CB62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>» - Настроены права доступа к ФС И БД, распределены роли в CMS, оформлен регламент доступа.</w:t>
            </w:r>
          </w:p>
          <w:p w14:paraId="079A22C1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>» - Настроены права доступа к ФС И БД, распределены роли в CMS.</w:t>
            </w:r>
          </w:p>
          <w:p w14:paraId="3F3409C6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 xml:space="preserve">» - Распределены роли в CMS, оформлен регламент доступа.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CB98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Экзамен/зачет в форме собеседования: практическое задание по настройке прав доступа к ФС в ОС Linux и БД, распределение ролей в CMS.</w:t>
            </w:r>
          </w:p>
          <w:p w14:paraId="0AFA57D2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4107BF59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D62405" w14:paraId="5F87A76B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5D97" w14:textId="22D9869D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2.4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Применять программные средства обеспечения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безопасности информации веб приложений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  <w:p w14:paraId="6BA6395A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272E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 xml:space="preserve">» - проведен аудит безопасности веб-сервиса, настроено специальное ПО для обеспечения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безопасности работы веб-приложения и составлен отчет с рекомендациями. </w:t>
            </w:r>
          </w:p>
          <w:p w14:paraId="253308B9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 xml:space="preserve">» - проведен аудит безопасности веб-сервиса, настроено специальное ПО для обеспечения безопасности работы веб-приложения и составлен отчет с рекомендациями по базовым характеристикам. </w:t>
            </w:r>
          </w:p>
          <w:p w14:paraId="31E26219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 xml:space="preserve">» - проведен аудит безопасности веб-сервиса и составлен отчет с рекомендациями по базовым характеристикам.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1819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Экзамен/зачет в форме собеседования: практическое задание по проведению аудита </w:t>
            </w:r>
            <w:r>
              <w:rPr>
                <w:rFonts w:ascii="Times New Roman" w:hAnsi="Times New Roman"/>
                <w:color w:val="000000"/>
              </w:rPr>
              <w:lastRenderedPageBreak/>
              <w:t>безопасности веб-сервиса и настройки специального ПО для обеспечения безопасности работы веб-приложения.</w:t>
            </w:r>
          </w:p>
          <w:p w14:paraId="4DDB47B4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705AAF50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  <w:p w14:paraId="6204719E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</w:p>
        </w:tc>
      </w:tr>
      <w:tr w:rsidR="00D62405" w14:paraId="74CBC529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98B9" w14:textId="76F91066" w:rsidR="00D62405" w:rsidRDefault="00D62405" w:rsidP="00377CE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ПК 2.5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Обрабатывать запросы заказчика в службе технической поддержке в соответствии с трудовым заданием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DDC8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>» - составлена блок-схема работы оператора технической поддержки и решен инцидент от гипотетического пользователя.</w:t>
            </w:r>
          </w:p>
          <w:p w14:paraId="7639FCC6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 xml:space="preserve">» - составлена блок-схема работы оператора технической поддержки и решен инцидент от гипотетического пользователя с грубыми нарушениями. </w:t>
            </w:r>
          </w:p>
          <w:p w14:paraId="29A31DD6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 xml:space="preserve">» - составлена блок-схема работы оператора технической поддержки или решен инцидент от гипотетического пользователя.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5AF4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Экзамен/зачет в форме собеседования: практическое задание по составлению блок-схемы работы оператора технической поддержки и следование инструкции при обращении гипотетического пользователя. </w:t>
            </w:r>
          </w:p>
          <w:p w14:paraId="61FA3607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56F7A041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D62405" w14:paraId="01EC1F7B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B725" w14:textId="0BD14D0D" w:rsidR="00D62405" w:rsidRDefault="00D62405" w:rsidP="00377CE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ОК 01.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377CE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ED04" w14:textId="77777777" w:rsidR="00D62405" w:rsidRDefault="00D62405" w:rsidP="00A42338">
            <w:pPr>
              <w:numPr>
                <w:ilvl w:val="0"/>
                <w:numId w:val="4"/>
              </w:numPr>
              <w:tabs>
                <w:tab w:val="left" w:pos="346"/>
              </w:tabs>
              <w:spacing w:after="120" w:line="240" w:lineRule="auto"/>
              <w:ind w:left="0" w:firstLine="0"/>
              <w:jc w:val="both"/>
              <w:outlineLvl w:val="0"/>
              <w:rPr>
                <w:rFonts w:ascii="Times New Roman" w:hAnsi="Times New Roman"/>
              </w:rPr>
            </w:pPr>
            <w:bookmarkStart w:id="38" w:name="__RefHeading___120"/>
            <w:bookmarkEnd w:id="38"/>
            <w:r>
              <w:rPr>
                <w:rFonts w:ascii="Times New Roman" w:hAnsi="Times New Roman"/>
                <w:color w:val="000000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5A6A5D8" w14:textId="77777777" w:rsidR="00D62405" w:rsidRDefault="00D62405" w:rsidP="00A42338">
            <w:pPr>
              <w:numPr>
                <w:ilvl w:val="0"/>
                <w:numId w:val="4"/>
              </w:numPr>
              <w:tabs>
                <w:tab w:val="left" w:pos="346"/>
              </w:tabs>
              <w:spacing w:after="120" w:line="240" w:lineRule="auto"/>
              <w:ind w:left="0" w:firstLine="0"/>
              <w:jc w:val="both"/>
              <w:outlineLvl w:val="0"/>
              <w:rPr>
                <w:rFonts w:ascii="Times New Roman" w:hAnsi="Times New Roman"/>
              </w:rPr>
            </w:pPr>
            <w:bookmarkStart w:id="39" w:name="__RefHeading___121"/>
            <w:bookmarkEnd w:id="39"/>
            <w:r>
              <w:rPr>
                <w:rFonts w:ascii="Times New Roman" w:hAnsi="Times New Roman"/>
                <w:color w:val="000000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1ED2" w14:textId="77777777" w:rsidR="00D62405" w:rsidRDefault="00D62405" w:rsidP="003362B7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работ</w:t>
            </w:r>
          </w:p>
        </w:tc>
      </w:tr>
      <w:tr w:rsidR="00D62405" w14:paraId="68211889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6635" w14:textId="6CD0041F" w:rsidR="00D62405" w:rsidRDefault="00D62405" w:rsidP="00377CEA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ОК 02.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377CE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Использовать современные средства поиска, анализа и интерпретации и информационные профессиональной деятельности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E5C3" w14:textId="7785AC9C" w:rsidR="00D62405" w:rsidRDefault="00D62405" w:rsidP="00A42338">
            <w:pPr>
              <w:numPr>
                <w:ilvl w:val="0"/>
                <w:numId w:val="5"/>
              </w:numPr>
              <w:tabs>
                <w:tab w:val="left" w:pos="346"/>
              </w:tabs>
              <w:spacing w:after="120" w:line="240" w:lineRule="auto"/>
              <w:ind w:left="0" w:firstLine="0"/>
              <w:jc w:val="both"/>
              <w:outlineLvl w:val="0"/>
              <w:rPr>
                <w:rFonts w:ascii="Times New Roman" w:hAnsi="Times New Roman"/>
              </w:rPr>
            </w:pPr>
            <w:bookmarkStart w:id="40" w:name="__RefHeading___122"/>
            <w:bookmarkEnd w:id="40"/>
            <w:r>
              <w:rPr>
                <w:rFonts w:ascii="Times New Roman" w:hAnsi="Times New Roman"/>
                <w:color w:val="000000"/>
              </w:rPr>
              <w:t>использование различных источников, включая электронные ресурсы, медиаре</w:t>
            </w:r>
            <w:r w:rsidR="00377CEA"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2089" w14:textId="77777777" w:rsidR="00D62405" w:rsidRDefault="00D62405" w:rsidP="003362B7"/>
        </w:tc>
      </w:tr>
      <w:tr w:rsidR="00D62405" w14:paraId="65310F8B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AE2BA" w14:textId="3C3C12DF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ОК 04.</w:t>
            </w:r>
            <w:r>
              <w:rPr>
                <w:rFonts w:ascii="Times New Roman" w:hAnsi="Times New Roman"/>
                <w:color w:val="000000"/>
              </w:rPr>
              <w:tab/>
              <w:t>Эффективно взаимодействовать и работать в коллективе и команде</w:t>
            </w:r>
            <w:r w:rsidR="00377CE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C5B3" w14:textId="77777777" w:rsidR="00D62405" w:rsidRDefault="00D62405" w:rsidP="00A42338">
            <w:pPr>
              <w:numPr>
                <w:ilvl w:val="0"/>
                <w:numId w:val="6"/>
              </w:numPr>
              <w:tabs>
                <w:tab w:val="left" w:pos="226"/>
              </w:tabs>
              <w:spacing w:after="120" w:line="240" w:lineRule="auto"/>
              <w:ind w:left="0" w:firstLine="0"/>
              <w:jc w:val="both"/>
              <w:outlineLvl w:val="0"/>
              <w:rPr>
                <w:rFonts w:ascii="Times New Roman" w:hAnsi="Times New Roman"/>
              </w:rPr>
            </w:pPr>
            <w:bookmarkStart w:id="41" w:name="__RefHeading___125"/>
            <w:bookmarkEnd w:id="41"/>
            <w:r>
              <w:rPr>
                <w:rFonts w:ascii="Times New Roman" w:hAnsi="Times New Roman"/>
                <w:color w:val="000000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FC52C7C" w14:textId="77777777" w:rsidR="00D62405" w:rsidRDefault="00D62405" w:rsidP="00A42338">
            <w:pPr>
              <w:numPr>
                <w:ilvl w:val="0"/>
                <w:numId w:val="6"/>
              </w:numPr>
              <w:tabs>
                <w:tab w:val="left" w:pos="226"/>
              </w:tabs>
              <w:spacing w:after="120" w:line="240" w:lineRule="auto"/>
              <w:ind w:left="0" w:firstLine="0"/>
              <w:jc w:val="both"/>
              <w:outlineLvl w:val="0"/>
              <w:rPr>
                <w:rFonts w:ascii="Times New Roman" w:hAnsi="Times New Roman"/>
              </w:rPr>
            </w:pPr>
            <w:bookmarkStart w:id="42" w:name="__RefHeading___126"/>
            <w:bookmarkEnd w:id="42"/>
            <w:r>
              <w:rPr>
                <w:rFonts w:ascii="Times New Roman" w:hAnsi="Times New Roman"/>
                <w:color w:val="000000"/>
              </w:rPr>
              <w:t>обоснованность анализа работы членов команды (подчиненных)</w:t>
            </w: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5D54" w14:textId="77777777" w:rsidR="00D62405" w:rsidRDefault="00D62405" w:rsidP="003362B7"/>
        </w:tc>
      </w:tr>
      <w:tr w:rsidR="00D62405" w14:paraId="79E24F17" w14:textId="77777777" w:rsidTr="003362B7">
        <w:trPr>
          <w:trHeight w:val="788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31E5" w14:textId="77777777" w:rsidR="00D62405" w:rsidRDefault="00D62405" w:rsidP="00A42338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ОК 05.</w:t>
            </w:r>
            <w:r>
              <w:rPr>
                <w:rFonts w:ascii="Times New Roman" w:hAnsi="Times New Roman"/>
                <w:color w:val="000000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F555" w14:textId="77777777" w:rsidR="00D62405" w:rsidRDefault="00D62405" w:rsidP="00A42338">
            <w:pPr>
              <w:numPr>
                <w:ilvl w:val="0"/>
                <w:numId w:val="7"/>
              </w:numPr>
              <w:tabs>
                <w:tab w:val="left" w:pos="226"/>
              </w:tabs>
              <w:spacing w:after="120" w:line="240" w:lineRule="auto"/>
              <w:ind w:left="0" w:firstLine="0"/>
              <w:jc w:val="both"/>
              <w:outlineLvl w:val="0"/>
              <w:rPr>
                <w:rFonts w:ascii="Times New Roman" w:hAnsi="Times New Roman"/>
              </w:rPr>
            </w:pPr>
            <w:bookmarkStart w:id="43" w:name="__RefHeading___127"/>
            <w:bookmarkEnd w:id="43"/>
            <w:r>
              <w:rPr>
                <w:rFonts w:ascii="Times New Roman" w:hAnsi="Times New Roman"/>
                <w:color w:val="000000"/>
              </w:rPr>
              <w:t>Демонстрировать грамотность устной и письменной речи, ясность формулирования и изложения мыслей</w:t>
            </w: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A13C" w14:textId="77777777" w:rsidR="00D62405" w:rsidRDefault="00D62405" w:rsidP="003362B7"/>
        </w:tc>
      </w:tr>
    </w:tbl>
    <w:p w14:paraId="36B73B1C" w14:textId="4DA18C87" w:rsidR="001D50AE" w:rsidRDefault="001D50AE" w:rsidP="00123CAA"/>
    <w:p w14:paraId="0D9CC5E9" w14:textId="77777777" w:rsidR="00A42338" w:rsidRDefault="00A42338" w:rsidP="00A42338">
      <w:pPr>
        <w:ind w:hanging="2"/>
        <w:rPr>
          <w:rFonts w:ascii="Times New Roman" w:hAnsi="Times New Roman" w:cs="Times New Roman"/>
          <w:sz w:val="28"/>
          <w:szCs w:val="28"/>
        </w:rPr>
      </w:pPr>
      <w:r w:rsidRPr="00A95ED5">
        <w:rPr>
          <w:rFonts w:ascii="Times New Roman" w:hAnsi="Times New Roman" w:cs="Times New Roman"/>
          <w:sz w:val="28"/>
          <w:szCs w:val="28"/>
        </w:rPr>
        <w:t>Фонд оценочных средств представлен в Приложении 1 к рабочей программе профессионального модуля.</w:t>
      </w:r>
    </w:p>
    <w:p w14:paraId="52614273" w14:textId="4CDF91CF" w:rsidR="00A42338" w:rsidRDefault="00A42338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37E98838" w14:textId="151B93E7" w:rsidR="004E27F3" w:rsidRDefault="004E27F3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5E05CA4D" w14:textId="1F2ECD75" w:rsidR="004E27F3" w:rsidRDefault="004E27F3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618CC10B" w14:textId="6FD69E08" w:rsidR="004E27F3" w:rsidRDefault="004E27F3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17798D59" w14:textId="2D304D4D" w:rsidR="004E27F3" w:rsidRDefault="004E27F3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24543035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4CCA206B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014A876F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233A69A5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12F39AE3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2689C16F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0DCE7BAF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456B94D2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4B390CE0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66AFC198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7FA2C459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22538C43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7A38989D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6843BAAA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095D00E0" w14:textId="77777777" w:rsidR="00B1418C" w:rsidRDefault="00B1418C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31123EC4" w14:textId="77777777" w:rsidR="004E27F3" w:rsidRDefault="004E27F3" w:rsidP="00A42338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783F2890" w14:textId="77777777" w:rsidR="00A42338" w:rsidRPr="00B33DA1" w:rsidRDefault="00A42338" w:rsidP="00A42338">
      <w:pPr>
        <w:widowControl w:val="0"/>
        <w:autoSpaceDE w:val="0"/>
        <w:autoSpaceDN w:val="0"/>
        <w:spacing w:before="72" w:after="0" w:line="240" w:lineRule="auto"/>
        <w:ind w:left="831" w:right="61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33DA1">
        <w:rPr>
          <w:rFonts w:ascii="Times New Roman" w:eastAsia="Times New Roman" w:hAnsi="Times New Roman" w:cs="Times New Roman"/>
          <w:b/>
          <w:sz w:val="28"/>
        </w:rPr>
        <w:lastRenderedPageBreak/>
        <w:t>ЛИСТ</w:t>
      </w:r>
      <w:r w:rsidRPr="00B33DA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ИЗМЕНЕНИЙ И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ДОПОЛНЕНИЙ,</w:t>
      </w:r>
    </w:p>
    <w:p w14:paraId="2A042702" w14:textId="77777777" w:rsidR="00A42338" w:rsidRPr="00B33DA1" w:rsidRDefault="00A42338" w:rsidP="00A42338">
      <w:pPr>
        <w:widowControl w:val="0"/>
        <w:autoSpaceDE w:val="0"/>
        <w:autoSpaceDN w:val="0"/>
        <w:spacing w:before="2" w:after="0" w:line="240" w:lineRule="auto"/>
        <w:ind w:left="831" w:right="6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33DA1">
        <w:rPr>
          <w:rFonts w:ascii="Times New Roman" w:eastAsia="Times New Roman" w:hAnsi="Times New Roman" w:cs="Times New Roman"/>
          <w:b/>
          <w:sz w:val="28"/>
        </w:rPr>
        <w:t>внесенных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в</w:t>
      </w:r>
      <w:r w:rsidRPr="00B33DA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программу</w:t>
      </w:r>
      <w:r w:rsidRPr="00B33DA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профессионального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модуля</w:t>
      </w:r>
      <w:r w:rsidRPr="00B33DA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ОПОП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СПО</w:t>
      </w:r>
    </w:p>
    <w:p w14:paraId="7C593397" w14:textId="77777777" w:rsidR="00A42338" w:rsidRPr="00B33DA1" w:rsidRDefault="00A42338" w:rsidP="00A4233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5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4"/>
        <w:gridCol w:w="4440"/>
      </w:tblGrid>
      <w:tr w:rsidR="00A42338" w:rsidRPr="00B33DA1" w14:paraId="4B57309B" w14:textId="77777777" w:rsidTr="003362B7">
        <w:trPr>
          <w:trHeight w:val="275"/>
        </w:trPr>
        <w:tc>
          <w:tcPr>
            <w:tcW w:w="9094" w:type="dxa"/>
            <w:gridSpan w:val="2"/>
          </w:tcPr>
          <w:p w14:paraId="051D2D15" w14:textId="77777777" w:rsidR="00A42338" w:rsidRPr="00B33DA1" w:rsidRDefault="00A42338" w:rsidP="003362B7">
            <w:pPr>
              <w:spacing w:line="256" w:lineRule="exact"/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B33D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изменения,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дата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изменения;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страницы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33D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</w:p>
        </w:tc>
      </w:tr>
      <w:tr w:rsidR="00A42338" w:rsidRPr="00B33DA1" w14:paraId="3C510A26" w14:textId="77777777" w:rsidTr="003362B7">
        <w:trPr>
          <w:trHeight w:val="1379"/>
        </w:trPr>
        <w:tc>
          <w:tcPr>
            <w:tcW w:w="4654" w:type="dxa"/>
          </w:tcPr>
          <w:p w14:paraId="6AF08A11" w14:textId="77777777" w:rsidR="00A42338" w:rsidRPr="00B33DA1" w:rsidRDefault="00A42338" w:rsidP="003362B7">
            <w:pPr>
              <w:spacing w:line="275" w:lineRule="exact"/>
              <w:ind w:left="-689" w:right="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3DA1">
              <w:rPr>
                <w:rFonts w:ascii="Times New Roman" w:eastAsia="Times New Roman" w:hAnsi="Times New Roman" w:cs="Times New Roman"/>
                <w:b/>
                <w:sz w:val="24"/>
              </w:rPr>
              <w:t>БЫЛО</w:t>
            </w:r>
          </w:p>
        </w:tc>
        <w:tc>
          <w:tcPr>
            <w:tcW w:w="4440" w:type="dxa"/>
          </w:tcPr>
          <w:p w14:paraId="28ED8D43" w14:textId="77777777" w:rsidR="00A42338" w:rsidRPr="00B33DA1" w:rsidRDefault="00A42338" w:rsidP="003362B7">
            <w:pPr>
              <w:spacing w:line="275" w:lineRule="exact"/>
              <w:ind w:left="-689" w:right="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3DA1">
              <w:rPr>
                <w:rFonts w:ascii="Times New Roman" w:eastAsia="Times New Roman" w:hAnsi="Times New Roman" w:cs="Times New Roman"/>
                <w:b/>
                <w:sz w:val="24"/>
              </w:rPr>
              <w:t>СТАЛО</w:t>
            </w:r>
          </w:p>
        </w:tc>
      </w:tr>
      <w:tr w:rsidR="00A42338" w:rsidRPr="00B33DA1" w14:paraId="7A74F386" w14:textId="77777777" w:rsidTr="003362B7">
        <w:trPr>
          <w:trHeight w:val="1103"/>
        </w:trPr>
        <w:tc>
          <w:tcPr>
            <w:tcW w:w="9094" w:type="dxa"/>
            <w:gridSpan w:val="2"/>
          </w:tcPr>
          <w:p w14:paraId="0BFF203C" w14:textId="77777777" w:rsidR="00A42338" w:rsidRPr="00B33DA1" w:rsidRDefault="00A42338" w:rsidP="003362B7">
            <w:pPr>
              <w:spacing w:line="270" w:lineRule="exact"/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Основание:</w:t>
            </w:r>
          </w:p>
          <w:p w14:paraId="55845BC3" w14:textId="77777777" w:rsidR="00A42338" w:rsidRPr="00B33DA1" w:rsidRDefault="00A42338" w:rsidP="003362B7">
            <w:pPr>
              <w:ind w:left="162" w:right="47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1C129FF" w14:textId="77777777" w:rsidR="00A42338" w:rsidRPr="00B33DA1" w:rsidRDefault="00A42338" w:rsidP="003362B7">
            <w:pPr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ФИО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подпись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лица,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внесшего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</w:p>
        </w:tc>
      </w:tr>
    </w:tbl>
    <w:p w14:paraId="4998FFDE" w14:textId="77777777" w:rsidR="00A42338" w:rsidRDefault="00A42338" w:rsidP="00123CAA"/>
    <w:sectPr w:rsidR="00A4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4B7CB" w14:textId="77777777" w:rsidR="007B085D" w:rsidRDefault="007B085D" w:rsidP="00D62405">
      <w:pPr>
        <w:spacing w:after="0" w:line="240" w:lineRule="auto"/>
      </w:pPr>
      <w:r>
        <w:separator/>
      </w:r>
    </w:p>
  </w:endnote>
  <w:endnote w:type="continuationSeparator" w:id="0">
    <w:p w14:paraId="600CD94C" w14:textId="77777777" w:rsidR="007B085D" w:rsidRDefault="007B085D" w:rsidP="00D62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D8A1D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0DD8332F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2E8E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6733AA77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4861050"/>
      <w:docPartObj>
        <w:docPartGallery w:val="Page Numbers (Bottom of Page)"/>
        <w:docPartUnique/>
      </w:docPartObj>
    </w:sdtPr>
    <w:sdtEndPr/>
    <w:sdtContent>
      <w:p w14:paraId="27833E70" w14:textId="075559A2" w:rsidR="003362B7" w:rsidRDefault="003362B7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A60">
          <w:rPr>
            <w:noProof/>
          </w:rPr>
          <w:t>13</w:t>
        </w:r>
        <w:r>
          <w:fldChar w:fldCharType="end"/>
        </w:r>
      </w:p>
    </w:sdtContent>
  </w:sdt>
  <w:p w14:paraId="4A789F12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A10C" w14:textId="77777777" w:rsidR="003362B7" w:rsidRDefault="003362B7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2DEA4538" w14:textId="77777777" w:rsidR="003362B7" w:rsidRDefault="003362B7">
    <w:pPr>
      <w:pStyle w:val="aff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6EAF" w14:textId="77777777" w:rsidR="003362B7" w:rsidRDefault="003362B7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514A60">
      <w:rPr>
        <w:noProof/>
      </w:rPr>
      <w:t>2</w:t>
    </w:r>
    <w:r>
      <w:rPr>
        <w:sz w:val="22"/>
      </w:rPr>
      <w:fldChar w:fldCharType="end"/>
    </w:r>
  </w:p>
  <w:p w14:paraId="736317A6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CA53" w14:textId="558D4E7A" w:rsidR="003362B7" w:rsidRDefault="003362B7">
    <w:pPr>
      <w:pStyle w:val="afff6"/>
      <w:jc w:val="right"/>
    </w:pPr>
  </w:p>
  <w:p w14:paraId="2378C133" w14:textId="77777777" w:rsidR="003362B7" w:rsidRDefault="003362B7">
    <w:pPr>
      <w:pStyle w:val="afff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EC19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7A2A84B9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3C5C" w14:textId="77777777" w:rsidR="003362B7" w:rsidRDefault="003362B7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514A60">
      <w:rPr>
        <w:noProof/>
      </w:rPr>
      <w:t>3</w:t>
    </w:r>
    <w:r>
      <w:rPr>
        <w:sz w:val="22"/>
      </w:rPr>
      <w:fldChar w:fldCharType="end"/>
    </w:r>
  </w:p>
  <w:p w14:paraId="00566F57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C960" w14:textId="77777777" w:rsidR="003362B7" w:rsidRDefault="003362B7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3A4F1E7B" w14:textId="77777777" w:rsidR="003362B7" w:rsidRDefault="003362B7">
    <w:pPr>
      <w:pStyle w:val="afff6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F571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0F88C34D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6813055"/>
      <w:docPartObj>
        <w:docPartGallery w:val="Page Numbers (Bottom of Page)"/>
        <w:docPartUnique/>
      </w:docPartObj>
    </w:sdtPr>
    <w:sdtEndPr/>
    <w:sdtContent>
      <w:p w14:paraId="3BC1C610" w14:textId="65E96205" w:rsidR="003362B7" w:rsidRDefault="003362B7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A60">
          <w:rPr>
            <w:noProof/>
          </w:rPr>
          <w:t>6</w:t>
        </w:r>
        <w:r>
          <w:fldChar w:fldCharType="end"/>
        </w:r>
      </w:p>
    </w:sdtContent>
  </w:sdt>
  <w:p w14:paraId="7643BB35" w14:textId="77777777" w:rsidR="003362B7" w:rsidRDefault="003362B7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4D63" w14:textId="77777777" w:rsidR="003362B7" w:rsidRDefault="003362B7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188CD1CB" w14:textId="77777777" w:rsidR="003362B7" w:rsidRDefault="003362B7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B4A6" w14:textId="77777777" w:rsidR="007B085D" w:rsidRDefault="007B085D" w:rsidP="00D62405">
      <w:pPr>
        <w:spacing w:after="0" w:line="240" w:lineRule="auto"/>
      </w:pPr>
      <w:r>
        <w:separator/>
      </w:r>
    </w:p>
  </w:footnote>
  <w:footnote w:type="continuationSeparator" w:id="0">
    <w:p w14:paraId="0ED1B97A" w14:textId="77777777" w:rsidR="007B085D" w:rsidRDefault="007B085D" w:rsidP="00D62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91DE4"/>
    <w:multiLevelType w:val="multilevel"/>
    <w:tmpl w:val="BE24179E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" w15:restartNumberingAfterBreak="0">
    <w:nsid w:val="1537224D"/>
    <w:multiLevelType w:val="multilevel"/>
    <w:tmpl w:val="4EDCA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2" w15:restartNumberingAfterBreak="0">
    <w:nsid w:val="2E1E7994"/>
    <w:multiLevelType w:val="multilevel"/>
    <w:tmpl w:val="F3FCBB4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4" w15:restartNumberingAfterBreak="0">
    <w:nsid w:val="3C345DE3"/>
    <w:multiLevelType w:val="hybridMultilevel"/>
    <w:tmpl w:val="27F41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70E7D"/>
    <w:multiLevelType w:val="multilevel"/>
    <w:tmpl w:val="0D5026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6" w15:restartNumberingAfterBreak="0">
    <w:nsid w:val="4C1518C1"/>
    <w:multiLevelType w:val="hybridMultilevel"/>
    <w:tmpl w:val="ADE8137C"/>
    <w:lvl w:ilvl="0" w:tplc="DB669A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69660D"/>
    <w:multiLevelType w:val="hybridMultilevel"/>
    <w:tmpl w:val="A344E8EA"/>
    <w:lvl w:ilvl="0" w:tplc="D8EEE3B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5F3A7D4F"/>
    <w:multiLevelType w:val="multilevel"/>
    <w:tmpl w:val="3A785C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0" w15:restartNumberingAfterBreak="0">
    <w:nsid w:val="632B3B51"/>
    <w:multiLevelType w:val="hybridMultilevel"/>
    <w:tmpl w:val="8578F414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877EB"/>
    <w:multiLevelType w:val="multilevel"/>
    <w:tmpl w:val="7402D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2" w15:restartNumberingAfterBreak="0">
    <w:nsid w:val="6B6C673F"/>
    <w:multiLevelType w:val="hybridMultilevel"/>
    <w:tmpl w:val="3B080916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7A8C2602"/>
    <w:multiLevelType w:val="multilevel"/>
    <w:tmpl w:val="C86C93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13"/>
  </w:num>
  <w:num w:numId="7">
    <w:abstractNumId w:val="9"/>
  </w:num>
  <w:num w:numId="8">
    <w:abstractNumId w:val="11"/>
  </w:num>
  <w:num w:numId="9">
    <w:abstractNumId w:val="7"/>
  </w:num>
  <w:num w:numId="10">
    <w:abstractNumId w:val="10"/>
  </w:num>
  <w:num w:numId="11">
    <w:abstractNumId w:val="6"/>
  </w:num>
  <w:num w:numId="12">
    <w:abstractNumId w:val="8"/>
  </w:num>
  <w:num w:numId="13">
    <w:abstractNumId w:val="4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8B4"/>
    <w:rsid w:val="00027C24"/>
    <w:rsid w:val="000455A5"/>
    <w:rsid w:val="000667A0"/>
    <w:rsid w:val="000D30AF"/>
    <w:rsid w:val="000D3B1E"/>
    <w:rsid w:val="000E088E"/>
    <w:rsid w:val="000F3A8E"/>
    <w:rsid w:val="00123CAA"/>
    <w:rsid w:val="001D50AE"/>
    <w:rsid w:val="001D7387"/>
    <w:rsid w:val="00244FB9"/>
    <w:rsid w:val="002723DB"/>
    <w:rsid w:val="00274669"/>
    <w:rsid w:val="002D0716"/>
    <w:rsid w:val="002D1B27"/>
    <w:rsid w:val="002E46CD"/>
    <w:rsid w:val="002F30F2"/>
    <w:rsid w:val="003362B7"/>
    <w:rsid w:val="00337F03"/>
    <w:rsid w:val="00377CEA"/>
    <w:rsid w:val="00391357"/>
    <w:rsid w:val="003B3572"/>
    <w:rsid w:val="00410855"/>
    <w:rsid w:val="00451610"/>
    <w:rsid w:val="00474A35"/>
    <w:rsid w:val="004A238A"/>
    <w:rsid w:val="004A527E"/>
    <w:rsid w:val="004E27F3"/>
    <w:rsid w:val="00514A60"/>
    <w:rsid w:val="00526367"/>
    <w:rsid w:val="00557FDD"/>
    <w:rsid w:val="005A206B"/>
    <w:rsid w:val="005A32FC"/>
    <w:rsid w:val="005B7CBF"/>
    <w:rsid w:val="00632E7C"/>
    <w:rsid w:val="006338B4"/>
    <w:rsid w:val="006D5BFA"/>
    <w:rsid w:val="00702D7A"/>
    <w:rsid w:val="00752A51"/>
    <w:rsid w:val="007B085D"/>
    <w:rsid w:val="00815FCC"/>
    <w:rsid w:val="008238B6"/>
    <w:rsid w:val="00842829"/>
    <w:rsid w:val="008532D6"/>
    <w:rsid w:val="008A408F"/>
    <w:rsid w:val="00907418"/>
    <w:rsid w:val="00945183"/>
    <w:rsid w:val="009860EC"/>
    <w:rsid w:val="009A2B78"/>
    <w:rsid w:val="009E6C46"/>
    <w:rsid w:val="00A42338"/>
    <w:rsid w:val="00A65087"/>
    <w:rsid w:val="00A830C8"/>
    <w:rsid w:val="00B1418C"/>
    <w:rsid w:val="00B61828"/>
    <w:rsid w:val="00B667B6"/>
    <w:rsid w:val="00B8589A"/>
    <w:rsid w:val="00B92FB9"/>
    <w:rsid w:val="00C73D20"/>
    <w:rsid w:val="00CC060A"/>
    <w:rsid w:val="00D54249"/>
    <w:rsid w:val="00D557A1"/>
    <w:rsid w:val="00D62405"/>
    <w:rsid w:val="00DA6197"/>
    <w:rsid w:val="00DC7A2E"/>
    <w:rsid w:val="00DD6BAD"/>
    <w:rsid w:val="00E10616"/>
    <w:rsid w:val="00E26198"/>
    <w:rsid w:val="00EE5AAA"/>
    <w:rsid w:val="00F26DA3"/>
    <w:rsid w:val="00F34C5A"/>
    <w:rsid w:val="00F47CBC"/>
    <w:rsid w:val="00F93B1F"/>
    <w:rsid w:val="00F9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817A"/>
  <w15:docId w15:val="{E9F850F3-3F14-4FCB-ACD4-FC7625C7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405"/>
    <w:pPr>
      <w:keepNext/>
      <w:spacing w:before="240" w:after="60" w:line="240" w:lineRule="auto"/>
      <w:outlineLvl w:val="0"/>
    </w:pPr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2405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62405"/>
    <w:pPr>
      <w:keepNext/>
      <w:spacing w:before="240" w:after="60" w:line="240" w:lineRule="auto"/>
      <w:outlineLvl w:val="2"/>
    </w:pPr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D62405"/>
    <w:pPr>
      <w:keepLines/>
      <w:spacing w:after="240" w:line="360" w:lineRule="auto"/>
      <w:jc w:val="center"/>
      <w:outlineLvl w:val="3"/>
    </w:pPr>
    <w:rPr>
      <w:rFonts w:ascii="Segoe UI" w:hAnsi="Segoe UI"/>
      <w:sz w:val="24"/>
    </w:rPr>
  </w:style>
  <w:style w:type="paragraph" w:styleId="5">
    <w:name w:val="heading 5"/>
    <w:basedOn w:val="a"/>
    <w:next w:val="a"/>
    <w:link w:val="50"/>
    <w:uiPriority w:val="9"/>
    <w:qFormat/>
    <w:rsid w:val="00D62405"/>
    <w:pPr>
      <w:keepNext/>
      <w:keepLines/>
      <w:spacing w:before="40" w:after="0" w:line="264" w:lineRule="auto"/>
      <w:outlineLvl w:val="4"/>
    </w:pPr>
    <w:rPr>
      <w:rFonts w:eastAsia="Times New Roman" w:cs="Times New Roman"/>
      <w:color w:val="2F5496" w:themeColor="accent1" w:themeShade="BF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62405"/>
    <w:pPr>
      <w:keepNext/>
      <w:keepLines/>
      <w:spacing w:before="40" w:after="0" w:line="264" w:lineRule="auto"/>
      <w:outlineLvl w:val="5"/>
    </w:pPr>
    <w:rPr>
      <w:rFonts w:eastAsia="Times New Roman" w:cs="Times New Roman"/>
      <w:color w:val="1F3864" w:themeColor="accent1" w:themeShade="8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62405"/>
    <w:pPr>
      <w:keepNext/>
      <w:keepLines/>
      <w:spacing w:before="40" w:after="0" w:line="264" w:lineRule="auto"/>
      <w:outlineLvl w:val="6"/>
    </w:pPr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62405"/>
    <w:pPr>
      <w:keepNext/>
      <w:keepLines/>
      <w:spacing w:before="40" w:after="0" w:line="264" w:lineRule="auto"/>
      <w:outlineLvl w:val="7"/>
    </w:pPr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62405"/>
    <w:pPr>
      <w:keepNext/>
      <w:keepLines/>
      <w:spacing w:before="40" w:after="0" w:line="264" w:lineRule="auto"/>
      <w:outlineLvl w:val="8"/>
    </w:pPr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405"/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2405"/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2405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2405"/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2405"/>
    <w:rPr>
      <w:rFonts w:eastAsia="Times New Roman" w:cs="Times New Roman"/>
      <w:color w:val="2F5496" w:themeColor="accent1" w:themeShade="BF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405"/>
    <w:rPr>
      <w:rFonts w:eastAsia="Times New Roman" w:cs="Times New Roman"/>
      <w:color w:val="1F3864" w:themeColor="accent1" w:themeShade="8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62405"/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62405"/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62405"/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customStyle="1" w:styleId="11">
    <w:name w:val="Обычный1"/>
    <w:rsid w:val="00D62405"/>
    <w:rPr>
      <w:sz w:val="22"/>
    </w:rPr>
  </w:style>
  <w:style w:type="paragraph" w:customStyle="1" w:styleId="xl296">
    <w:name w:val="xl2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11">
    <w:name w:val="xl31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2">
    <w:name w:val="Заголовок Знак1"/>
    <w:basedOn w:val="13"/>
    <w:rsid w:val="00D62405"/>
    <w:rPr>
      <w:rFonts w:asciiTheme="majorHAnsi" w:hAnsiTheme="majorHAnsi"/>
      <w:spacing w:val="-10"/>
      <w:sz w:val="56"/>
    </w:rPr>
  </w:style>
  <w:style w:type="paragraph" w:customStyle="1" w:styleId="xl268">
    <w:name w:val="xl2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1">
    <w:name w:val="xl1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58">
    <w:name w:val="xl2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4">
    <w:name w:val="xl1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1">
    <w:name w:val="Основной текст с отступом 2 Знак1"/>
    <w:basedOn w:val="13"/>
    <w:rsid w:val="00D62405"/>
    <w:rPr>
      <w:sz w:val="22"/>
    </w:rPr>
  </w:style>
  <w:style w:type="paragraph" w:customStyle="1" w:styleId="a3">
    <w:name w:val="Пример."/>
    <w:basedOn w:val="a4"/>
    <w:next w:val="a"/>
    <w:rsid w:val="00D62405"/>
  </w:style>
  <w:style w:type="paragraph" w:styleId="22">
    <w:name w:val="toc 2"/>
    <w:basedOn w:val="a"/>
    <w:next w:val="a"/>
    <w:link w:val="23"/>
    <w:uiPriority w:val="39"/>
    <w:rsid w:val="00D62405"/>
    <w:pPr>
      <w:spacing w:before="120" w:after="0" w:line="240" w:lineRule="auto"/>
      <w:ind w:left="240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1"/>
    <w:link w:val="22"/>
    <w:uiPriority w:val="39"/>
    <w:rsid w:val="00D62405"/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customStyle="1" w:styleId="a5">
    <w:name w:val="Найденные слова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xl235">
    <w:name w:val="xl2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6">
    <w:name w:val="xl22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8">
    <w:name w:val="xl3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7">
    <w:name w:val="xl2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7">
    <w:name w:val="xl6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5">
    <w:name w:val="xl28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8">
    <w:name w:val="xl1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6">
    <w:name w:val="header"/>
    <w:basedOn w:val="a"/>
    <w:link w:val="a7"/>
    <w:rsid w:val="00D62405"/>
    <w:pPr>
      <w:tabs>
        <w:tab w:val="center" w:pos="4677"/>
        <w:tab w:val="right" w:pos="9355"/>
      </w:tabs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3">
    <w:name w:val="xl9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5">
    <w:name w:val="xl2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2">
    <w:name w:val="xl72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42">
    <w:name w:val="xl2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D62405"/>
    <w:pPr>
      <w:spacing w:after="0" w:line="240" w:lineRule="auto"/>
      <w:ind w:left="7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basedOn w:val="11"/>
    <w:link w:val="4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8">
    <w:name w:val="Заголовок группы контролов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paragraph" w:customStyle="1" w:styleId="xl241">
    <w:name w:val="xl2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2">
    <w:name w:val="xl1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6">
    <w:name w:val="xl8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9">
    <w:name w:val="Текст в таблице"/>
    <w:basedOn w:val="aa"/>
    <w:next w:val="a"/>
    <w:rsid w:val="00D62405"/>
    <w:pPr>
      <w:ind w:firstLine="500"/>
    </w:pPr>
  </w:style>
  <w:style w:type="paragraph" w:customStyle="1" w:styleId="xl77">
    <w:name w:val="xl7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b">
    <w:name w:val="Текст информации об изменениях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353842"/>
      <w:sz w:val="18"/>
      <w:szCs w:val="20"/>
      <w:lang w:eastAsia="ru-RU"/>
    </w:rPr>
  </w:style>
  <w:style w:type="paragraph" w:customStyle="1" w:styleId="xl162">
    <w:name w:val="xl1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9">
    <w:name w:val="xl26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D62405"/>
    <w:pPr>
      <w:spacing w:after="0" w:line="240" w:lineRule="auto"/>
      <w:ind w:left="120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62">
    <w:name w:val="Оглавление 6 Знак"/>
    <w:basedOn w:val="11"/>
    <w:link w:val="6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37">
    <w:name w:val="xl13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71">
    <w:name w:val="toc 7"/>
    <w:basedOn w:val="a"/>
    <w:next w:val="a"/>
    <w:link w:val="72"/>
    <w:uiPriority w:val="39"/>
    <w:rsid w:val="00D62405"/>
    <w:pPr>
      <w:spacing w:after="0" w:line="240" w:lineRule="auto"/>
      <w:ind w:left="144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72">
    <w:name w:val="Оглавление 7 Знак"/>
    <w:basedOn w:val="11"/>
    <w:link w:val="7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0">
    <w:name w:val="xl1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7">
    <w:name w:val="xl12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313">
    <w:name w:val="xl313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20">
    <w:name w:val="таблСлева12"/>
    <w:basedOn w:val="a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msonormal0">
    <w:name w:val="msonormal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84">
    <w:name w:val="xl18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c">
    <w:name w:val="Куда обратиться?"/>
    <w:basedOn w:val="a4"/>
    <w:next w:val="a"/>
    <w:rsid w:val="00D62405"/>
  </w:style>
  <w:style w:type="paragraph" w:customStyle="1" w:styleId="ad">
    <w:name w:val="Переменная часть"/>
    <w:basedOn w:val="ae"/>
    <w:next w:val="a"/>
    <w:rsid w:val="00D62405"/>
    <w:rPr>
      <w:sz w:val="18"/>
    </w:rPr>
  </w:style>
  <w:style w:type="paragraph" w:customStyle="1" w:styleId="2ListParagraph">
    <w:name w:val="Абзац списка;Содержание. 2 уровень;List Paragraph"/>
    <w:basedOn w:val="a"/>
    <w:rsid w:val="00D6240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9">
    <w:name w:val="xl1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7">
    <w:name w:val="xl2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5">
    <w:name w:val="xl8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38">
    <w:name w:val="xl1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15">
    <w:name w:val="xl21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71">
    <w:name w:val="xl27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7">
    <w:name w:val="xl30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7">
    <w:name w:val="xl1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0">
    <w:name w:val="xl1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0">
    <w:name w:val="xl2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Endnote">
    <w:name w:val="Endnote"/>
    <w:basedOn w:val="a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rsid w:val="00D62405"/>
    <w:pPr>
      <w:keepLines/>
      <w:spacing w:before="0" w:after="240" w:line="360" w:lineRule="auto"/>
      <w:jc w:val="center"/>
      <w:outlineLvl w:val="8"/>
    </w:pPr>
    <w:rPr>
      <w:rFonts w:ascii="Segoe UI" w:hAnsi="Segoe UI"/>
      <w:b w:val="0"/>
      <w:sz w:val="18"/>
      <w:highlight w:val="white"/>
    </w:rPr>
  </w:style>
  <w:style w:type="paragraph" w:customStyle="1" w:styleId="xl200">
    <w:name w:val="xl2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6">
    <w:name w:val="xl10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0">
    <w:name w:val="xl70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79">
    <w:name w:val="xl7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98">
    <w:name w:val="xl2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22">
    <w:name w:val="xl22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9">
    <w:name w:val="xl30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0">
    <w:name w:val="Заголовок распахивающейся части диалога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i/>
      <w:color w:val="000080"/>
      <w:szCs w:val="20"/>
      <w:lang w:eastAsia="ru-RU"/>
    </w:rPr>
  </w:style>
  <w:style w:type="paragraph" w:customStyle="1" w:styleId="xl286">
    <w:name w:val="xl28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1">
    <w:name w:val="Заголовок чужо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FF0000"/>
      <w:sz w:val="20"/>
      <w:szCs w:val="20"/>
      <w:lang w:eastAsia="ru-RU"/>
    </w:rPr>
  </w:style>
  <w:style w:type="paragraph" w:customStyle="1" w:styleId="xl290">
    <w:name w:val="xl2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59">
    <w:name w:val="xl1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2">
    <w:name w:val="xl3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5">
    <w:name w:val="xl2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1">
    <w:name w:val="xl1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9">
    <w:name w:val="xl22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3">
    <w:name w:val="Подвал для информации об изменениях"/>
    <w:basedOn w:val="1"/>
    <w:next w:val="a"/>
    <w:rsid w:val="00D62405"/>
    <w:pPr>
      <w:keepLines/>
      <w:spacing w:before="480" w:after="240" w:line="360" w:lineRule="auto"/>
      <w:jc w:val="center"/>
      <w:outlineLvl w:val="8"/>
    </w:pPr>
    <w:rPr>
      <w:rFonts w:ascii="Segoe UI" w:hAnsi="Segoe UI"/>
      <w:b w:val="0"/>
      <w:sz w:val="18"/>
    </w:rPr>
  </w:style>
  <w:style w:type="paragraph" w:customStyle="1" w:styleId="af4">
    <w:name w:val="Утратил силу"/>
    <w:rsid w:val="00D62405"/>
    <w:pPr>
      <w:spacing w:after="0" w:line="240" w:lineRule="auto"/>
    </w:pPr>
    <w:rPr>
      <w:rFonts w:ascii="Verdana" w:eastAsia="Times New Roman" w:hAnsi="Verdana" w:cs="Times New Roman"/>
      <w:b/>
      <w:strike/>
      <w:color w:val="666600"/>
      <w:sz w:val="20"/>
      <w:szCs w:val="20"/>
      <w:lang w:eastAsia="ru-RU"/>
    </w:rPr>
  </w:style>
  <w:style w:type="paragraph" w:customStyle="1" w:styleId="14">
    <w:name w:val="Название книги1"/>
    <w:basedOn w:val="13"/>
    <w:link w:val="af5"/>
    <w:rsid w:val="00D62405"/>
    <w:rPr>
      <w:b/>
      <w:i/>
      <w:spacing w:val="5"/>
    </w:rPr>
  </w:style>
  <w:style w:type="character" w:styleId="af5">
    <w:name w:val="Book Title"/>
    <w:basedOn w:val="a0"/>
    <w:link w:val="14"/>
    <w:rsid w:val="00D62405"/>
    <w:rPr>
      <w:rFonts w:ascii="Verdana" w:eastAsia="Times New Roman" w:hAnsi="Verdana" w:cs="Times New Roman"/>
      <w:b/>
      <w:i/>
      <w:color w:val="000000"/>
      <w:spacing w:val="5"/>
      <w:sz w:val="20"/>
      <w:szCs w:val="20"/>
      <w:lang w:eastAsia="ru-RU"/>
    </w:rPr>
  </w:style>
  <w:style w:type="paragraph" w:customStyle="1" w:styleId="15">
    <w:name w:val="Номер страницы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FootnoteCharacters">
    <w:name w:val="Footnote Characters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87">
    <w:name w:val="xl8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1">
    <w:name w:val="xl1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43">
    <w:name w:val="Неразрешенное упоминание4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16">
    <w:name w:val="xl316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66">
    <w:name w:val="xl2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6">
    <w:name w:val="xl2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2">
    <w:name w:val="xl2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5">
    <w:name w:val="xl27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3">
    <w:name w:val="xl1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252">
    <w:name w:val="xl2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6">
    <w:name w:val="Выделение для Базового Поиска"/>
    <w:rsid w:val="00D62405"/>
    <w:pPr>
      <w:spacing w:after="0" w:line="240" w:lineRule="auto"/>
    </w:pPr>
    <w:rPr>
      <w:rFonts w:ascii="Verdana" w:eastAsia="Times New Roman" w:hAnsi="Verdana" w:cs="Times New Roman"/>
      <w:b/>
      <w:color w:val="0058A9"/>
      <w:sz w:val="20"/>
      <w:szCs w:val="20"/>
      <w:lang w:eastAsia="ru-RU"/>
    </w:rPr>
  </w:style>
  <w:style w:type="paragraph" w:styleId="af7">
    <w:name w:val="annotation text"/>
    <w:basedOn w:val="a"/>
    <w:link w:val="af8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1">
    <w:name w:val="xl1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6">
    <w:name w:val="xl3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9">
    <w:name w:val="Активная 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u w:val="single"/>
      <w:lang w:eastAsia="ru-RU"/>
    </w:rPr>
  </w:style>
  <w:style w:type="paragraph" w:customStyle="1" w:styleId="afa">
    <w:name w:val="Текст ЭР (см. также)"/>
    <w:basedOn w:val="a"/>
    <w:next w:val="a"/>
    <w:rsid w:val="00D62405"/>
    <w:pPr>
      <w:widowControl w:val="0"/>
      <w:spacing w:before="200" w:after="0" w:line="36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afb">
    <w:name w:val="Напишите нам"/>
    <w:basedOn w:val="a"/>
    <w:next w:val="a"/>
    <w:rsid w:val="00D62405"/>
    <w:pPr>
      <w:widowControl w:val="0"/>
      <w:spacing w:before="90" w:after="90" w:line="360" w:lineRule="auto"/>
      <w:ind w:left="180" w:right="180"/>
      <w:jc w:val="both"/>
    </w:pPr>
    <w:rPr>
      <w:rFonts w:ascii="Segoe UI" w:eastAsia="Times New Roman" w:hAnsi="Segoe UI" w:cs="Times New Roman"/>
      <w:color w:val="000000"/>
      <w:sz w:val="20"/>
      <w:szCs w:val="20"/>
      <w:shd w:val="clear" w:color="auto" w:fill="EFFFAD"/>
      <w:lang w:eastAsia="ru-RU"/>
    </w:rPr>
  </w:style>
  <w:style w:type="paragraph" w:customStyle="1" w:styleId="16">
    <w:name w:val="Слабое 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404040"/>
      <w:sz w:val="20"/>
      <w:szCs w:val="20"/>
      <w:lang w:eastAsia="ru-RU"/>
    </w:rPr>
  </w:style>
  <w:style w:type="paragraph" w:customStyle="1" w:styleId="a4">
    <w:name w:val="Внимание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218">
    <w:name w:val="xl21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7">
    <w:name w:val="Неразрешенное упоминание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-">
    <w:name w:val="ЭР-содержание (правое окно)"/>
    <w:basedOn w:val="a"/>
    <w:next w:val="a"/>
    <w:rsid w:val="00D62405"/>
    <w:pPr>
      <w:widowControl w:val="0"/>
      <w:spacing w:before="300"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8">
    <w:name w:val="xl9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2">
    <w:name w:val="xl1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c">
    <w:name w:val="Выделение для Базового Поиска (курсив)"/>
    <w:rsid w:val="00D62405"/>
    <w:pPr>
      <w:spacing w:after="0" w:line="240" w:lineRule="auto"/>
    </w:pPr>
    <w:rPr>
      <w:rFonts w:ascii="Verdana" w:eastAsia="Times New Roman" w:hAnsi="Verdana" w:cs="Times New Roman"/>
      <w:b/>
      <w:i/>
      <w:color w:val="0058A9"/>
      <w:sz w:val="20"/>
      <w:szCs w:val="20"/>
      <w:lang w:eastAsia="ru-RU"/>
    </w:rPr>
  </w:style>
  <w:style w:type="paragraph" w:customStyle="1" w:styleId="18">
    <w:name w:val="Верхний колонтитул Знак1"/>
    <w:basedOn w:val="13"/>
    <w:rsid w:val="00D62405"/>
    <w:rPr>
      <w:sz w:val="22"/>
    </w:rPr>
  </w:style>
  <w:style w:type="paragraph" w:customStyle="1" w:styleId="xl108">
    <w:name w:val="xl108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1">
    <w:name w:val="xl2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Сильное выделение1"/>
    <w:basedOn w:val="13"/>
    <w:link w:val="afd"/>
    <w:rsid w:val="00D62405"/>
    <w:rPr>
      <w:i/>
      <w:color w:val="4472C4" w:themeColor="accent1"/>
    </w:rPr>
  </w:style>
  <w:style w:type="character" w:styleId="afd">
    <w:name w:val="Intense Emphasis"/>
    <w:basedOn w:val="a0"/>
    <w:link w:val="19"/>
    <w:rsid w:val="00D62405"/>
    <w:rPr>
      <w:rFonts w:ascii="Verdana" w:eastAsia="Times New Roman" w:hAnsi="Verdana" w:cs="Times New Roman"/>
      <w:i/>
      <w:color w:val="4472C4" w:themeColor="accent1"/>
      <w:sz w:val="20"/>
      <w:szCs w:val="20"/>
      <w:lang w:eastAsia="ru-RU"/>
    </w:rPr>
  </w:style>
  <w:style w:type="paragraph" w:customStyle="1" w:styleId="afe">
    <w:name w:val="Ссылка на утративший силу документ"/>
    <w:rsid w:val="00D62405"/>
    <w:pPr>
      <w:spacing w:after="0" w:line="240" w:lineRule="auto"/>
    </w:pPr>
    <w:rPr>
      <w:rFonts w:ascii="Verdana" w:eastAsia="Times New Roman" w:hAnsi="Verdana" w:cs="Times New Roman"/>
      <w:b/>
      <w:color w:val="749232"/>
      <w:sz w:val="20"/>
      <w:szCs w:val="20"/>
      <w:lang w:eastAsia="ru-RU"/>
    </w:rPr>
  </w:style>
  <w:style w:type="paragraph" w:customStyle="1" w:styleId="1a">
    <w:name w:val="Тема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24">
    <w:name w:val="Неразрешенное упоминание2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aff">
    <w:name w:val="СВЕЛ таб/спис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D62405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2">
    <w:name w:val="xl28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5">
    <w:name w:val="xl12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62405"/>
    <w:pPr>
      <w:widowControl w:val="0"/>
      <w:spacing w:after="0" w:line="240" w:lineRule="auto"/>
      <w:ind w:left="9"/>
    </w:pPr>
    <w:rPr>
      <w:rFonts w:ascii="Segoe UI" w:eastAsia="Times New Roman" w:hAnsi="Segoe UI" w:cs="Times New Roman"/>
      <w:color w:val="000000"/>
      <w:szCs w:val="20"/>
      <w:lang w:eastAsia="ru-RU"/>
    </w:rPr>
  </w:style>
  <w:style w:type="paragraph" w:customStyle="1" w:styleId="xl257">
    <w:name w:val="xl2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2">
    <w:name w:val="xl1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5">
    <w:name w:val="xl22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1">
    <w:name w:val="xl12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9">
    <w:name w:val="xl16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6">
    <w:name w:val="xl11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ff0">
    <w:name w:val="Постоянная часть"/>
    <w:basedOn w:val="ae"/>
    <w:next w:val="a"/>
    <w:rsid w:val="00D62405"/>
    <w:rPr>
      <w:sz w:val="20"/>
    </w:rPr>
  </w:style>
  <w:style w:type="paragraph" w:customStyle="1" w:styleId="xl193">
    <w:name w:val="xl19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9">
    <w:name w:val="xl31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4">
    <w:name w:val="xl2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51">
    <w:name w:val="xl2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FootnoteTextChar">
    <w:name w:val="Footnote Text Char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1b">
    <w:name w:val="Сильная ссылка1"/>
    <w:basedOn w:val="13"/>
    <w:link w:val="aff1"/>
    <w:rsid w:val="00D62405"/>
    <w:rPr>
      <w:b/>
      <w:smallCaps/>
      <w:color w:val="4472C4" w:themeColor="accent1"/>
      <w:spacing w:val="5"/>
    </w:rPr>
  </w:style>
  <w:style w:type="character" w:styleId="aff1">
    <w:name w:val="Intense Reference"/>
    <w:basedOn w:val="a0"/>
    <w:link w:val="1b"/>
    <w:rsid w:val="00D62405"/>
    <w:rPr>
      <w:rFonts w:ascii="Verdana" w:eastAsia="Times New Roman" w:hAnsi="Verdana" w:cs="Times New Roman"/>
      <w:b/>
      <w:smallCaps/>
      <w:color w:val="4472C4" w:themeColor="accent1"/>
      <w:spacing w:val="5"/>
      <w:sz w:val="20"/>
      <w:szCs w:val="20"/>
      <w:lang w:eastAsia="ru-RU"/>
    </w:rPr>
  </w:style>
  <w:style w:type="paragraph" w:customStyle="1" w:styleId="aff2">
    <w:name w:val="Продолжение ссылки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3">
    <w:name w:val="Подзаголовок для информации об изменениях"/>
    <w:basedOn w:val="ab"/>
    <w:next w:val="a"/>
    <w:rsid w:val="00D62405"/>
    <w:rPr>
      <w:b/>
    </w:rPr>
  </w:style>
  <w:style w:type="paragraph" w:styleId="aff4">
    <w:name w:val="Normal (Web)"/>
    <w:basedOn w:val="a"/>
    <w:link w:val="aff5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Обычный (Интернет) Знак"/>
    <w:basedOn w:val="11"/>
    <w:link w:val="aff4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8">
    <w:name w:val="xl1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c">
    <w:name w:val="Подзаголовок Знак1"/>
    <w:basedOn w:val="13"/>
    <w:rsid w:val="00D62405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94">
    <w:name w:val="xl19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d">
    <w:name w:val="Строгий1"/>
    <w:rsid w:val="00D62405"/>
    <w:pPr>
      <w:spacing w:after="200" w:line="276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s1">
    <w:name w:val="s_1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e">
    <w:name w:val="Знак примечания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73">
    <w:name w:val="xl2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3">
    <w:name w:val="xl11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3">
    <w:name w:val="xl2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8">
    <w:name w:val="xl18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5">
    <w:name w:val="xl2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1">
    <w:name w:val="xl1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">
    <w:name w:val="Знак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styleId="31">
    <w:name w:val="toc 3"/>
    <w:basedOn w:val="a"/>
    <w:next w:val="a"/>
    <w:link w:val="32"/>
    <w:uiPriority w:val="39"/>
    <w:rsid w:val="00D62405"/>
    <w:pPr>
      <w:spacing w:after="0" w:line="240" w:lineRule="auto"/>
      <w:ind w:left="480"/>
    </w:pPr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basedOn w:val="11"/>
    <w:link w:val="31"/>
    <w:uiPriority w:val="39"/>
    <w:rsid w:val="00D62405"/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paragraph" w:customStyle="1" w:styleId="xl176">
    <w:name w:val="xl17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6">
    <w:name w:val="Колонтитул (правый)"/>
    <w:basedOn w:val="aff7"/>
    <w:next w:val="a"/>
    <w:rsid w:val="00D62405"/>
    <w:rPr>
      <w:sz w:val="14"/>
    </w:rPr>
  </w:style>
  <w:style w:type="paragraph" w:customStyle="1" w:styleId="xl317">
    <w:name w:val="xl317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f0">
    <w:name w:val="Текст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23">
    <w:name w:val="xl12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8">
    <w:name w:val="xl1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33">
    <w:name w:val="Неразрешенное упоминание3"/>
    <w:basedOn w:val="13"/>
    <w:link w:val="51"/>
    <w:rsid w:val="00D62405"/>
    <w:rPr>
      <w:color w:val="605E5C"/>
      <w:shd w:val="clear" w:color="auto" w:fill="E1DFDD"/>
    </w:rPr>
  </w:style>
  <w:style w:type="character" w:customStyle="1" w:styleId="51">
    <w:name w:val="Неразрешенное упоминание5"/>
    <w:basedOn w:val="a0"/>
    <w:link w:val="33"/>
    <w:rsid w:val="00D62405"/>
    <w:rPr>
      <w:rFonts w:ascii="Verdana" w:eastAsia="Times New Roman" w:hAnsi="Verdana" w:cs="Times New Roman"/>
      <w:color w:val="605E5C"/>
      <w:sz w:val="20"/>
      <w:szCs w:val="20"/>
      <w:lang w:eastAsia="ru-RU"/>
    </w:rPr>
  </w:style>
  <w:style w:type="paragraph" w:customStyle="1" w:styleId="xl115">
    <w:name w:val="xl115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91">
    <w:name w:val="xl29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2">
    <w:name w:val="xl13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96">
    <w:name w:val="xl9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0">
    <w:name w:val="xl23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ootnote">
    <w:name w:val="Footnote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1">
    <w:name w:val="Знак концевой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111">
    <w:name w:val="Текст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e">
    <w:name w:val="Основное меню (преемственное)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Wingdings" w:eastAsia="Times New Roman" w:hAnsi="Wingdings" w:cs="Times New Roman"/>
      <w:color w:val="000000"/>
      <w:szCs w:val="20"/>
      <w:lang w:eastAsia="ru-RU"/>
    </w:rPr>
  </w:style>
  <w:style w:type="paragraph" w:customStyle="1" w:styleId="xl204">
    <w:name w:val="xl2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5">
    <w:name w:val="xl18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FootnoteAnchor">
    <w:name w:val="Footnote Anchor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220">
    <w:name w:val="xl22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8">
    <w:name w:val="Body Text"/>
    <w:basedOn w:val="a"/>
    <w:link w:val="aff9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9">
    <w:name w:val="Основной текст Знак"/>
    <w:basedOn w:val="a0"/>
    <w:link w:val="aff8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a">
    <w:name w:val="Текст (справка)"/>
    <w:basedOn w:val="a"/>
    <w:next w:val="a"/>
    <w:rsid w:val="00D62405"/>
    <w:pPr>
      <w:widowControl w:val="0"/>
      <w:spacing w:after="0" w:line="360" w:lineRule="auto"/>
      <w:ind w:left="170" w:right="170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styleId="affb">
    <w:name w:val="Balloon Text"/>
    <w:basedOn w:val="a"/>
    <w:link w:val="affc"/>
    <w:rsid w:val="00D62405"/>
    <w:pPr>
      <w:spacing w:after="0" w:line="240" w:lineRule="auto"/>
    </w:pPr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character" w:customStyle="1" w:styleId="affc">
    <w:name w:val="Текст выноски Знак"/>
    <w:basedOn w:val="a0"/>
    <w:link w:val="affb"/>
    <w:rsid w:val="00D62405"/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paragraph" w:customStyle="1" w:styleId="xl73">
    <w:name w:val="xl73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83">
    <w:name w:val="xl8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1">
    <w:name w:val="xl17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tab-span">
    <w:name w:val="apple-tab-span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0">
    <w:name w:val="xl2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1">
    <w:name w:val="xl111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52">
    <w:name w:val="Неразрешенное упоминание5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05">
    <w:name w:val="xl3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6">
    <w:name w:val="xl6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4">
    <w:name w:val="xl7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ffd">
    <w:name w:val="Заголовок ЭР (левое окно)"/>
    <w:basedOn w:val="a"/>
    <w:next w:val="a"/>
    <w:rsid w:val="00D62405"/>
    <w:pPr>
      <w:widowControl w:val="0"/>
      <w:spacing w:before="300" w:after="250" w:line="360" w:lineRule="auto"/>
      <w:jc w:val="center"/>
    </w:pPr>
    <w:rPr>
      <w:rFonts w:ascii="Segoe UI" w:eastAsia="Times New Roman" w:hAnsi="Segoe UI" w:cs="Times New Roman"/>
      <w:b/>
      <w:color w:val="26282F"/>
      <w:sz w:val="26"/>
      <w:szCs w:val="20"/>
      <w:lang w:eastAsia="ru-RU"/>
    </w:rPr>
  </w:style>
  <w:style w:type="paragraph" w:customStyle="1" w:styleId="xl209">
    <w:name w:val="xl20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2">
    <w:name w:val="Заголовок1"/>
    <w:basedOn w:val="ae"/>
    <w:next w:val="a"/>
    <w:rsid w:val="00D62405"/>
    <w:rPr>
      <w:b/>
      <w:color w:val="0058A9"/>
      <w:shd w:val="clear" w:color="auto" w:fill="ECE9D8"/>
    </w:rPr>
  </w:style>
  <w:style w:type="paragraph" w:customStyle="1" w:styleId="xl303">
    <w:name w:val="xl3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65">
    <w:name w:val="xl2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08">
    <w:name w:val="xl2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3">
    <w:name w:val="Текст выноски Знак1"/>
    <w:basedOn w:val="13"/>
    <w:rsid w:val="00D62405"/>
    <w:rPr>
      <w:rFonts w:ascii="Segoe UI" w:hAnsi="Segoe UI"/>
      <w:sz w:val="18"/>
    </w:rPr>
  </w:style>
  <w:style w:type="paragraph" w:customStyle="1" w:styleId="xl120">
    <w:name w:val="xl12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56">
    <w:name w:val="xl2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e">
    <w:name w:val="Комментарий"/>
    <w:basedOn w:val="affa"/>
    <w:next w:val="a"/>
    <w:rsid w:val="00D624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xl254">
    <w:name w:val="xl2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5">
    <w:name w:val="xl315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182">
    <w:name w:val="xl18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2">
    <w:name w:val="Тема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5">
    <w:name w:val="List 2"/>
    <w:basedOn w:val="a"/>
    <w:link w:val="26"/>
    <w:rsid w:val="00D62405"/>
    <w:pPr>
      <w:spacing w:before="120" w:after="120" w:line="240" w:lineRule="auto"/>
      <w:ind w:left="720" w:hanging="360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26">
    <w:name w:val="Список 2 Знак"/>
    <w:basedOn w:val="11"/>
    <w:link w:val="25"/>
    <w:rsid w:val="00D6240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65">
    <w:name w:val="xl1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5">
    <w:name w:val="xl10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79">
    <w:name w:val="xl27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3">
    <w:name w:val="xl2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3">
    <w:name w:val="xl2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7">
    <w:name w:val="xl22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4">
    <w:name w:val="xl12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7">
    <w:name w:val="xl1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3">
    <w:name w:val="xl10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2">
    <w:name w:val="xl102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fff">
    <w:name w:val="Цветовое выделение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321">
    <w:name w:val="xl32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7">
    <w:name w:val="xl20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ff0">
    <w:name w:val="Оглавление"/>
    <w:basedOn w:val="af2"/>
    <w:next w:val="a"/>
    <w:rsid w:val="00D62405"/>
    <w:pPr>
      <w:ind w:left="140"/>
    </w:pPr>
  </w:style>
  <w:style w:type="paragraph" w:customStyle="1" w:styleId="1f4">
    <w:name w:val="Гиперссылка1"/>
    <w:link w:val="afff1"/>
    <w:rsid w:val="00D62405"/>
    <w:pPr>
      <w:spacing w:after="0" w:line="240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character" w:styleId="afff1">
    <w:name w:val="Hyperlink"/>
    <w:link w:val="1f4"/>
    <w:rsid w:val="00D62405"/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223">
    <w:name w:val="xl22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2">
    <w:name w:val="caption"/>
    <w:basedOn w:val="a"/>
    <w:next w:val="a"/>
    <w:link w:val="afff3"/>
    <w:rsid w:val="00D62405"/>
    <w:pPr>
      <w:spacing w:after="200" w:line="240" w:lineRule="auto"/>
    </w:pPr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character" w:customStyle="1" w:styleId="afff3">
    <w:name w:val="Название объекта Знак"/>
    <w:basedOn w:val="11"/>
    <w:link w:val="afff2"/>
    <w:rsid w:val="00D62405"/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paragraph" w:customStyle="1" w:styleId="xl139">
    <w:name w:val="xl13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4">
    <w:name w:val="Заголовок статьи"/>
    <w:basedOn w:val="a"/>
    <w:next w:val="a"/>
    <w:rsid w:val="00D62405"/>
    <w:pPr>
      <w:widowControl w:val="0"/>
      <w:spacing w:after="0" w:line="360" w:lineRule="auto"/>
      <w:ind w:left="1612" w:hanging="892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styleId="1f5">
    <w:name w:val="toc 1"/>
    <w:basedOn w:val="a"/>
    <w:next w:val="a"/>
    <w:link w:val="1f6"/>
    <w:uiPriority w:val="39"/>
    <w:rsid w:val="00D62405"/>
    <w:pPr>
      <w:spacing w:before="240" w:after="12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character" w:customStyle="1" w:styleId="1f6">
    <w:name w:val="Оглавление 1 Знак"/>
    <w:basedOn w:val="11"/>
    <w:link w:val="1f5"/>
    <w:uiPriority w:val="39"/>
    <w:rsid w:val="00D62405"/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afff5">
    <w:name w:val="Внимание: криминал!!"/>
    <w:basedOn w:val="a4"/>
    <w:next w:val="a"/>
    <w:rsid w:val="00D62405"/>
  </w:style>
  <w:style w:type="paragraph" w:customStyle="1" w:styleId="xl146">
    <w:name w:val="xl1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5">
    <w:name w:val="xl19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4">
    <w:name w:val="xl1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erandFooter">
    <w:name w:val="Header and Footer"/>
    <w:rsid w:val="00D62405"/>
    <w:pPr>
      <w:spacing w:after="200" w:line="264" w:lineRule="auto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10">
    <w:name w:val="Основной текст 2 Знак1"/>
    <w:basedOn w:val="13"/>
    <w:rsid w:val="00D62405"/>
    <w:rPr>
      <w:sz w:val="22"/>
    </w:rPr>
  </w:style>
  <w:style w:type="paragraph" w:customStyle="1" w:styleId="xl274">
    <w:name w:val="xl27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2">
    <w:name w:val="xl2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8">
    <w:name w:val="xl27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f6">
    <w:name w:val="footer"/>
    <w:basedOn w:val="a"/>
    <w:link w:val="afff7"/>
    <w:uiPriority w:val="99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7">
    <w:name w:val="Нижний колонтитул Знак"/>
    <w:basedOn w:val="a0"/>
    <w:link w:val="afff6"/>
    <w:uiPriority w:val="9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7">
    <w:name w:val="xl2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9">
    <w:name w:val="xl23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5">
    <w:name w:val="xl1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76">
    <w:name w:val="xl76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37">
    <w:name w:val="xl23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6">
    <w:name w:val="xl1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s16">
    <w:name w:val="s_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9">
    <w:name w:val="xl2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5">
    <w:name w:val="xl1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3">
    <w:name w:val="xl1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HTML">
    <w:name w:val="HTML Preformatted"/>
    <w:basedOn w:val="a"/>
    <w:link w:val="HTML0"/>
    <w:rsid w:val="00D62405"/>
    <w:pPr>
      <w:spacing w:after="0" w:line="240" w:lineRule="auto"/>
    </w:pPr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62405"/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paragraph" w:styleId="91">
    <w:name w:val="toc 9"/>
    <w:basedOn w:val="a"/>
    <w:next w:val="a"/>
    <w:link w:val="92"/>
    <w:uiPriority w:val="39"/>
    <w:rsid w:val="00D62405"/>
    <w:pPr>
      <w:spacing w:after="0" w:line="240" w:lineRule="auto"/>
      <w:ind w:left="19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1"/>
    <w:link w:val="9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1">
    <w:name w:val="xl10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90">
    <w:name w:val="xl9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8">
    <w:name w:val="Словарная статья"/>
    <w:basedOn w:val="a"/>
    <w:next w:val="a"/>
    <w:rsid w:val="00D62405"/>
    <w:pPr>
      <w:widowControl w:val="0"/>
      <w:spacing w:after="0" w:line="360" w:lineRule="auto"/>
      <w:ind w:right="118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4">
    <w:name w:val="xl114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i/>
      <w:color w:val="000000"/>
      <w:sz w:val="16"/>
      <w:szCs w:val="20"/>
      <w:lang w:eastAsia="ru-RU"/>
    </w:rPr>
  </w:style>
  <w:style w:type="paragraph" w:customStyle="1" w:styleId="xl201">
    <w:name w:val="xl2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1">
    <w:name w:val="xl9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f7">
    <w:name w:val="Слабая ссылка1"/>
    <w:basedOn w:val="13"/>
    <w:link w:val="afff9"/>
    <w:rsid w:val="00D62405"/>
    <w:rPr>
      <w:smallCaps/>
      <w:color w:val="404040" w:themeColor="text1" w:themeTint="BF"/>
    </w:rPr>
  </w:style>
  <w:style w:type="character" w:styleId="afff9">
    <w:name w:val="Subtle Reference"/>
    <w:basedOn w:val="a0"/>
    <w:link w:val="1f7"/>
    <w:rsid w:val="00D62405"/>
    <w:rPr>
      <w:rFonts w:ascii="Verdana" w:eastAsia="Times New Roman" w:hAnsi="Verdana" w:cs="Times New Roman"/>
      <w:smallCaps/>
      <w:color w:val="404040" w:themeColor="text1" w:themeTint="BF"/>
      <w:sz w:val="20"/>
      <w:szCs w:val="20"/>
      <w:lang w:eastAsia="ru-RU"/>
    </w:rPr>
  </w:style>
  <w:style w:type="paragraph" w:customStyle="1" w:styleId="xl272">
    <w:name w:val="xl2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7">
    <w:name w:val="xl2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Основной текст Знак1"/>
    <w:basedOn w:val="13"/>
    <w:rsid w:val="00D62405"/>
    <w:rPr>
      <w:sz w:val="22"/>
    </w:rPr>
  </w:style>
  <w:style w:type="paragraph" w:customStyle="1" w:styleId="xl167">
    <w:name w:val="xl1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7">
    <w:name w:val="xl97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blk">
    <w:name w:val="blk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a">
    <w:name w:val="Не вступил в силу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xl221">
    <w:name w:val="xl22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7">
    <w:name w:val="Quote"/>
    <w:basedOn w:val="a"/>
    <w:next w:val="a"/>
    <w:link w:val="28"/>
    <w:rsid w:val="00D62405"/>
    <w:pPr>
      <w:spacing w:before="200" w:line="264" w:lineRule="auto"/>
      <w:ind w:left="864" w:right="864"/>
    </w:pPr>
    <w:rPr>
      <w:rFonts w:eastAsia="Times New Roman" w:cs="Times New Roman"/>
      <w:i/>
      <w:color w:val="404040" w:themeColor="text1" w:themeTint="BF"/>
      <w:szCs w:val="20"/>
      <w:lang w:eastAsia="ru-RU"/>
    </w:rPr>
  </w:style>
  <w:style w:type="character" w:customStyle="1" w:styleId="28">
    <w:name w:val="Цитата 2 Знак"/>
    <w:basedOn w:val="a0"/>
    <w:link w:val="27"/>
    <w:rsid w:val="00D62405"/>
    <w:rPr>
      <w:rFonts w:eastAsia="Times New Roman" w:cs="Times New Roman"/>
      <w:i/>
      <w:color w:val="404040" w:themeColor="text1" w:themeTint="BF"/>
      <w:szCs w:val="20"/>
      <w:lang w:eastAsia="ru-RU"/>
    </w:rPr>
  </w:style>
  <w:style w:type="paragraph" w:customStyle="1" w:styleId="xl153">
    <w:name w:val="xl1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b">
    <w:name w:val="Опечатки"/>
    <w:rsid w:val="00D62405"/>
    <w:pPr>
      <w:spacing w:after="0" w:line="240" w:lineRule="auto"/>
    </w:pPr>
    <w:rPr>
      <w:rFonts w:ascii="Verdana" w:eastAsia="Times New Roman" w:hAnsi="Verdana" w:cs="Times New Roman"/>
      <w:color w:val="FF0000"/>
      <w:sz w:val="20"/>
      <w:szCs w:val="20"/>
      <w:lang w:eastAsia="ru-RU"/>
    </w:rPr>
  </w:style>
  <w:style w:type="paragraph" w:customStyle="1" w:styleId="afffc">
    <w:name w:val="Заголовок свое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128">
    <w:name w:val="xl12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styleId="81">
    <w:name w:val="toc 8"/>
    <w:basedOn w:val="a"/>
    <w:next w:val="a"/>
    <w:link w:val="82"/>
    <w:uiPriority w:val="39"/>
    <w:rsid w:val="00D62405"/>
    <w:pPr>
      <w:spacing w:after="0" w:line="240" w:lineRule="auto"/>
      <w:ind w:left="168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82">
    <w:name w:val="Оглавление 8 Знак"/>
    <w:basedOn w:val="11"/>
    <w:link w:val="8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d">
    <w:name w:val="Формула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136">
    <w:name w:val="xl13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4">
    <w:name w:val="xl29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43">
    <w:name w:val="xl2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converted-space">
    <w:name w:val="apple-converted-space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e">
    <w:name w:val="Ссылка на официальную публикацию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56">
    <w:name w:val="xl1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9">
    <w:name w:val="Обычный (Интернет)1"/>
    <w:basedOn w:val="a"/>
    <w:rsid w:val="00D62405"/>
    <w:pPr>
      <w:widowControl w:val="0"/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8">
    <w:name w:val="xl11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">
    <w:name w:val="Заголовок ЭР (правое окно)"/>
    <w:basedOn w:val="affd"/>
    <w:next w:val="a"/>
    <w:rsid w:val="00D62405"/>
    <w:pPr>
      <w:spacing w:after="0"/>
      <w:jc w:val="left"/>
    </w:pPr>
  </w:style>
  <w:style w:type="paragraph" w:customStyle="1" w:styleId="xl284">
    <w:name w:val="xl28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7">
    <w:name w:val="xl1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2">
    <w:name w:val="xl12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5">
    <w:name w:val="xl17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7">
    <w:name w:val="Текст (прав. подпись)"/>
    <w:basedOn w:val="a"/>
    <w:next w:val="a"/>
    <w:rsid w:val="00D62405"/>
    <w:pPr>
      <w:widowControl w:val="0"/>
      <w:spacing w:after="0" w:line="360" w:lineRule="auto"/>
      <w:jc w:val="right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8">
    <w:name w:val="xl2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4">
    <w:name w:val="xl9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2">
    <w:name w:val="xl23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9">
    <w:name w:val="xl11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53">
    <w:name w:val="toc 5"/>
    <w:basedOn w:val="a"/>
    <w:next w:val="a"/>
    <w:link w:val="54"/>
    <w:uiPriority w:val="39"/>
    <w:rsid w:val="00D62405"/>
    <w:pPr>
      <w:spacing w:after="0" w:line="240" w:lineRule="auto"/>
      <w:ind w:left="96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54">
    <w:name w:val="Оглавление 5 Знак"/>
    <w:basedOn w:val="11"/>
    <w:link w:val="53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f0">
    <w:name w:val="Прижатый влево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1">
    <w:name w:val="Информация об изменениях документа"/>
    <w:basedOn w:val="affe"/>
    <w:next w:val="a"/>
    <w:rsid w:val="00D62405"/>
    <w:rPr>
      <w:i/>
    </w:rPr>
  </w:style>
  <w:style w:type="paragraph" w:customStyle="1" w:styleId="xl117">
    <w:name w:val="xl11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a">
    <w:name w:val="Номер строки1"/>
    <w:basedOn w:val="13"/>
    <w:link w:val="affff2"/>
    <w:rsid w:val="00D62405"/>
  </w:style>
  <w:style w:type="character" w:styleId="affff2">
    <w:name w:val="line number"/>
    <w:basedOn w:val="a0"/>
    <w:link w:val="1fa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xl154">
    <w:name w:val="xl1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2">
    <w:name w:val="xl112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3">
    <w:name w:val="Комментарий пользователя"/>
    <w:basedOn w:val="affe"/>
    <w:next w:val="a"/>
    <w:rsid w:val="00D62405"/>
    <w:pPr>
      <w:jc w:val="left"/>
    </w:pPr>
    <w:rPr>
      <w:shd w:val="clear" w:color="auto" w:fill="FFDFE0"/>
    </w:rPr>
  </w:style>
  <w:style w:type="paragraph" w:customStyle="1" w:styleId="124">
    <w:name w:val="Обычный (Интернет);Обычный (веб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8">
    <w:name w:val="xl318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38">
    <w:name w:val="xl2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3">
    <w:name w:val="xl1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3">
    <w:name w:val="Основной шрифт абзаца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1">
    <w:name w:val="xl19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4">
    <w:name w:val="Сравнение редакций. Добав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xl78">
    <w:name w:val="xl7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9">
    <w:name w:val="Body Text 2"/>
    <w:basedOn w:val="a"/>
    <w:link w:val="2a"/>
    <w:rsid w:val="00D62405"/>
    <w:pPr>
      <w:spacing w:after="0" w:line="240" w:lineRule="auto"/>
      <w:ind w:right="-57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a">
    <w:name w:val="Основной текст 2 Знак"/>
    <w:basedOn w:val="a0"/>
    <w:link w:val="2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59">
    <w:name w:val="xl2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5">
    <w:name w:val="Внимание: недобросовестность!"/>
    <w:basedOn w:val="a4"/>
    <w:next w:val="a"/>
    <w:rsid w:val="00D62405"/>
  </w:style>
  <w:style w:type="paragraph" w:customStyle="1" w:styleId="xl174">
    <w:name w:val="xl17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6">
    <w:name w:val="Необходимые документы"/>
    <w:basedOn w:val="a4"/>
    <w:next w:val="a"/>
    <w:rsid w:val="00D62405"/>
    <w:pPr>
      <w:ind w:firstLine="118"/>
    </w:pPr>
  </w:style>
  <w:style w:type="paragraph" w:customStyle="1" w:styleId="xl213">
    <w:name w:val="xl21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7">
    <w:name w:val="Технический комментарий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463F31"/>
      <w:sz w:val="24"/>
      <w:szCs w:val="20"/>
      <w:shd w:val="clear" w:color="auto" w:fill="FFFFA6"/>
      <w:lang w:eastAsia="ru-RU"/>
    </w:rPr>
  </w:style>
  <w:style w:type="paragraph" w:customStyle="1" w:styleId="xl280">
    <w:name w:val="xl2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9">
    <w:name w:val="xl6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79">
    <w:name w:val="xl17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8">
    <w:name w:val="Дочерний элемент списка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868381"/>
      <w:sz w:val="20"/>
      <w:szCs w:val="20"/>
      <w:lang w:eastAsia="ru-RU"/>
    </w:rPr>
  </w:style>
  <w:style w:type="paragraph" w:customStyle="1" w:styleId="xl231">
    <w:name w:val="xl2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7">
    <w:name w:val="xl2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fff9">
    <w:name w:val="Информация об изменениях"/>
    <w:basedOn w:val="ab"/>
    <w:next w:val="a"/>
    <w:rsid w:val="00D62405"/>
    <w:pPr>
      <w:spacing w:before="180"/>
      <w:ind w:left="360" w:right="360" w:firstLine="0"/>
    </w:pPr>
    <w:rPr>
      <w:shd w:val="clear" w:color="auto" w:fill="EAEFED"/>
    </w:rPr>
  </w:style>
  <w:style w:type="paragraph" w:customStyle="1" w:styleId="xl133">
    <w:name w:val="xl1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4">
    <w:name w:val="xl22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b">
    <w:name w:val="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styleId="affffa">
    <w:name w:val="Subtitle"/>
    <w:basedOn w:val="a"/>
    <w:next w:val="a"/>
    <w:link w:val="affffb"/>
    <w:uiPriority w:val="11"/>
    <w:qFormat/>
    <w:rsid w:val="00D62405"/>
    <w:pPr>
      <w:spacing w:after="60" w:line="276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fb">
    <w:name w:val="Подзаголовок Знак"/>
    <w:basedOn w:val="a0"/>
    <w:link w:val="affffa"/>
    <w:uiPriority w:val="11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7">
    <w:name w:val="xl107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90">
    <w:name w:val="xl1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1">
    <w:name w:val="xl21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63">
    <w:name w:val="xl6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33">
    <w:name w:val="xl2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c">
    <w:name w:val="Центрированный (таблица)"/>
    <w:basedOn w:val="aa"/>
    <w:next w:val="a"/>
    <w:rsid w:val="00D62405"/>
    <w:pPr>
      <w:jc w:val="center"/>
    </w:pPr>
  </w:style>
  <w:style w:type="paragraph" w:styleId="affffd">
    <w:name w:val="List Paragraph"/>
    <w:basedOn w:val="a"/>
    <w:link w:val="affffe"/>
    <w:rsid w:val="00D62405"/>
    <w:pPr>
      <w:spacing w:before="120" w:after="120" w:line="240" w:lineRule="auto"/>
      <w:ind w:left="708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fe">
    <w:name w:val="Абзац списка Знак"/>
    <w:basedOn w:val="11"/>
    <w:link w:val="affffd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76">
    <w:name w:val="xl27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0">
    <w:name w:val="xl8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-FNCiaeniinee-FNA">
    <w:name w:val="Знак сноски;Знак сноски-FN;Ciae niinee-FN;AЗнак сноски зел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afffff">
    <w:name w:val="Моноширинный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99">
    <w:name w:val="xl19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01">
    <w:name w:val="xl3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afffff0">
    <w:name w:val="annotation subject"/>
    <w:basedOn w:val="af7"/>
    <w:next w:val="af7"/>
    <w:link w:val="afffff1"/>
    <w:rsid w:val="00D62405"/>
    <w:rPr>
      <w:rFonts w:ascii="Segoe UI" w:hAnsi="Segoe UI"/>
      <w:b/>
    </w:rPr>
  </w:style>
  <w:style w:type="character" w:customStyle="1" w:styleId="afffff1">
    <w:name w:val="Тема примечания Знак"/>
    <w:basedOn w:val="af8"/>
    <w:link w:val="afffff0"/>
    <w:rsid w:val="00D62405"/>
    <w:rPr>
      <w:rFonts w:ascii="Segoe UI" w:eastAsia="Times New Roman" w:hAnsi="Segoe UI" w:cs="Times New Roman"/>
      <w:b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2">
    <w:name w:val="Интерактивный заголовок"/>
    <w:basedOn w:val="1f2"/>
    <w:next w:val="a"/>
    <w:rsid w:val="00D62405"/>
    <w:rPr>
      <w:u w:val="single"/>
    </w:rPr>
  </w:style>
  <w:style w:type="paragraph" w:customStyle="1" w:styleId="xl134">
    <w:name w:val="xl13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3">
    <w:name w:val="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lang w:eastAsia="ru-RU"/>
    </w:rPr>
  </w:style>
  <w:style w:type="paragraph" w:customStyle="1" w:styleId="xl104">
    <w:name w:val="xl10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afffff4">
    <w:name w:val="Intense Quote"/>
    <w:basedOn w:val="a"/>
    <w:next w:val="a"/>
    <w:link w:val="afffff5"/>
    <w:rsid w:val="00D62405"/>
    <w:pPr>
      <w:spacing w:before="360" w:after="360" w:line="264" w:lineRule="auto"/>
      <w:ind w:left="864" w:right="864"/>
      <w:jc w:val="center"/>
    </w:pPr>
    <w:rPr>
      <w:rFonts w:eastAsia="Times New Roman" w:cs="Times New Roman"/>
      <w:i/>
      <w:color w:val="4472C4" w:themeColor="accent1"/>
      <w:szCs w:val="20"/>
      <w:lang w:eastAsia="ru-RU"/>
    </w:rPr>
  </w:style>
  <w:style w:type="character" w:customStyle="1" w:styleId="afffff5">
    <w:name w:val="Выделенная цитата Знак"/>
    <w:basedOn w:val="a0"/>
    <w:link w:val="afffff4"/>
    <w:rsid w:val="00D62405"/>
    <w:rPr>
      <w:rFonts w:eastAsia="Times New Roman" w:cs="Times New Roman"/>
      <w:i/>
      <w:color w:val="4472C4" w:themeColor="accent1"/>
      <w:szCs w:val="20"/>
      <w:lang w:eastAsia="ru-RU"/>
    </w:rPr>
  </w:style>
  <w:style w:type="paragraph" w:styleId="afffff6">
    <w:name w:val="Title"/>
    <w:basedOn w:val="a"/>
    <w:next w:val="a"/>
    <w:link w:val="afffff7"/>
    <w:uiPriority w:val="10"/>
    <w:qFormat/>
    <w:rsid w:val="00D62405"/>
    <w:pPr>
      <w:spacing w:after="0" w:line="240" w:lineRule="auto"/>
      <w:contextualSpacing/>
    </w:pPr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character" w:customStyle="1" w:styleId="afffff7">
    <w:name w:val="Заголовок Знак"/>
    <w:basedOn w:val="a0"/>
    <w:link w:val="afffff6"/>
    <w:uiPriority w:val="10"/>
    <w:rsid w:val="00D62405"/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paragraph" w:customStyle="1" w:styleId="113">
    <w:name w:val="Неразрешенное упоминание1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2ListParagraph0">
    <w:name w:val="Абзац списка Знак;Содержание. 2 уровень Знак;List Paragraph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fc">
    <w:name w:val="Нижний колонтитул Знак1"/>
    <w:basedOn w:val="13"/>
    <w:rsid w:val="00D62405"/>
    <w:rPr>
      <w:sz w:val="22"/>
    </w:rPr>
  </w:style>
  <w:style w:type="paragraph" w:customStyle="1" w:styleId="afffff8">
    <w:name w:val="Подчёркнуный текст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f9">
    <w:name w:val="Колонтитул (левый)"/>
    <w:basedOn w:val="afffffa"/>
    <w:next w:val="a"/>
    <w:rsid w:val="00D62405"/>
    <w:rPr>
      <w:sz w:val="14"/>
    </w:rPr>
  </w:style>
  <w:style w:type="paragraph" w:styleId="afffffb">
    <w:name w:val="No Spacing"/>
    <w:link w:val="afffffc"/>
    <w:rsid w:val="00D6240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ffffc">
    <w:name w:val="Без интервала Знак"/>
    <w:link w:val="afffffb"/>
    <w:rsid w:val="00D62405"/>
    <w:rPr>
      <w:rFonts w:eastAsia="Times New Roman" w:cs="Times New Roman"/>
      <w:color w:val="000000"/>
      <w:szCs w:val="20"/>
      <w:lang w:eastAsia="ru-RU"/>
    </w:rPr>
  </w:style>
  <w:style w:type="paragraph" w:customStyle="1" w:styleId="1fd">
    <w:name w:val="Нижний колонтитул;Нижний колонтитул Знак Знак Знак;Нижний колонтитул1;Нижний колонтитул Знак Знак"/>
    <w:basedOn w:val="a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fd">
    <w:name w:val="TOC Heading"/>
    <w:basedOn w:val="1"/>
    <w:next w:val="a"/>
    <w:link w:val="afffffe"/>
    <w:rsid w:val="00D62405"/>
    <w:pPr>
      <w:keepLines/>
      <w:spacing w:after="0" w:line="264" w:lineRule="auto"/>
      <w:outlineLvl w:val="8"/>
    </w:pPr>
    <w:rPr>
      <w:rFonts w:ascii="Times" w:hAnsi="Times"/>
      <w:b w:val="0"/>
      <w:color w:val="2F5496"/>
    </w:rPr>
  </w:style>
  <w:style w:type="character" w:customStyle="1" w:styleId="afffffe">
    <w:name w:val="Заголовок оглавления Знак"/>
    <w:basedOn w:val="10"/>
    <w:link w:val="afffffd"/>
    <w:rsid w:val="00D62405"/>
    <w:rPr>
      <w:rFonts w:ascii="Times" w:eastAsia="Times New Roman" w:hAnsi="Times" w:cs="Times New Roman"/>
      <w:b w:val="0"/>
      <w:color w:val="2F5496"/>
      <w:sz w:val="32"/>
      <w:szCs w:val="20"/>
      <w:lang w:eastAsia="ru-RU"/>
    </w:rPr>
  </w:style>
  <w:style w:type="paragraph" w:customStyle="1" w:styleId="xl95">
    <w:name w:val="xl9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e">
    <w:name w:val="Обычный (веб)1"/>
    <w:basedOn w:val="a"/>
    <w:next w:val="aff4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a">
    <w:name w:val="Текст (лев. подпись)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61">
    <w:name w:val="xl2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4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f">
    <w:name w:val="Текст концевой сноски Знак1"/>
    <w:basedOn w:val="13"/>
    <w:rsid w:val="00D62405"/>
  </w:style>
  <w:style w:type="paragraph" w:customStyle="1" w:styleId="xl170">
    <w:name w:val="xl1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4">
    <w:name w:val="xl23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0">
    <w:name w:val="xl3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1">
    <w:name w:val="xl71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09">
    <w:name w:val="xl10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55">
    <w:name w:val="xl1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78">
    <w:name w:val="xl17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4">
    <w:name w:val="xl3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9">
    <w:name w:val="xl29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ff0">
    <w:name w:val="Текст сноски Знак1"/>
    <w:basedOn w:val="13"/>
    <w:rsid w:val="00D62405"/>
  </w:style>
  <w:style w:type="paragraph" w:customStyle="1" w:styleId="xl64">
    <w:name w:val="xl6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">
    <w:name w:val="Сравнение редакций. Уда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1ff1">
    <w:name w:val="Просмотренная гиперссылка1"/>
    <w:rsid w:val="00D62405"/>
    <w:pPr>
      <w:spacing w:after="200" w:line="276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189">
    <w:name w:val="xl1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2b">
    <w:name w:val="Body Text Indent 2"/>
    <w:basedOn w:val="a"/>
    <w:link w:val="2c"/>
    <w:rsid w:val="00D62405"/>
    <w:pPr>
      <w:spacing w:after="120" w:line="480" w:lineRule="auto"/>
      <w:ind w:left="283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2">
    <w:name w:val="xl1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7">
    <w:name w:val="xl21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6">
    <w:name w:val="xl2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0">
    <w:name w:val="xl11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88">
    <w:name w:val="xl28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0">
    <w:name w:val="Примечание."/>
    <w:basedOn w:val="a4"/>
    <w:next w:val="a"/>
    <w:rsid w:val="00D62405"/>
  </w:style>
  <w:style w:type="paragraph" w:customStyle="1" w:styleId="affffff1">
    <w:name w:val="Сравнение редакций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270">
    <w:name w:val="xl2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77">
    <w:name w:val="1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20">
    <w:name w:val="9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5">
    <w:name w:val="22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5">
    <w:name w:val="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4">
    <w:name w:val="19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9">
    <w:name w:val="2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8">
    <w:name w:val="8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5">
    <w:name w:val="7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ff2">
    <w:name w:val="Сетка таблицы1"/>
    <w:basedOn w:val="a1"/>
    <w:rsid w:val="00D62405"/>
    <w:pPr>
      <w:spacing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2">
    <w:name w:val="Table Grid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22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3">
    <w:name w:val="1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8">
    <w:name w:val="6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3">
    <w:name w:val="21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7">
    <w:name w:val="25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0">
    <w:name w:val="10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2">
    <w:name w:val="24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9">
    <w:name w:val="119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80">
    <w:name w:val="1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0">
    <w:name w:val="20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0">
    <w:name w:val="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7">
    <w:name w:val="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1">
    <w:name w:val="1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0">
    <w:name w:val="2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3">
    <w:name w:val="26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7">
    <w:name w:val="157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TableNormal3">
    <w:name w:val="Table Normal3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1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20">
    <w:name w:val="11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27">
    <w:name w:val="22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00">
    <w:name w:val="7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3">
    <w:name w:val="1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">
    <w:name w:val="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9">
    <w:name w:val="1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3">
    <w:name w:val="12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33">
    <w:name w:val="1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2">
    <w:name w:val="2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4">
    <w:name w:val="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7">
    <w:name w:val="1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20">
    <w:name w:val="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10">
    <w:name w:val="Таблица простая 3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/>
  </w:style>
  <w:style w:type="table" w:customStyle="1" w:styleId="190">
    <w:name w:val="19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7">
    <w:name w:val="24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30">
    <w:name w:val="11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52">
    <w:name w:val="1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6">
    <w:name w:val="7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1">
    <w:name w:val="121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01">
    <w:name w:val="20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9">
    <w:name w:val="149"/>
    <w:basedOn w:val="TableNormal1"/>
    <w:rsid w:val="00D62405"/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8">
    <w:name w:val="10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">
    <w:name w:val="3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95">
    <w:name w:val="19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ff3">
    <w:name w:val="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0">
    <w:name w:val="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0">
    <w:name w:val="1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9">
    <w:name w:val="24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5">
    <w:name w:val="1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6">
    <w:name w:val="1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9">
    <w:name w:val="1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5">
    <w:name w:val="23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3">
    <w:name w:val="19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00">
    <w:name w:val="5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3">
    <w:name w:val="10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7">
    <w:name w:val="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5">
    <w:name w:val="2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3">
    <w:name w:val="2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7">
    <w:name w:val="23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00">
    <w:name w:val="21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00">
    <w:name w:val="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2">
    <w:name w:val="22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40">
    <w:name w:val="1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6">
    <w:name w:val="1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6">
    <w:name w:val="116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46">
    <w:name w:val="1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8">
    <w:name w:val="1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2">
    <w:name w:val="2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8">
    <w:name w:val="1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9">
    <w:name w:val="2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5">
    <w:name w:val="1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00">
    <w:name w:val="24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9">
    <w:name w:val="6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7">
    <w:name w:val="21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7">
    <w:name w:val="8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8">
    <w:name w:val="20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20">
    <w:name w:val="5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8">
    <w:name w:val="9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4">
    <w:name w:val="20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6">
    <w:name w:val="1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7">
    <w:name w:val="2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00">
    <w:name w:val="1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6">
    <w:name w:val="22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4">
    <w:name w:val="2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6">
    <w:name w:val="156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246">
    <w:name w:val="24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7">
    <w:name w:val="1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8">
    <w:name w:val="1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8">
    <w:name w:val="1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8">
    <w:name w:val="24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11">
    <w:name w:val="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">
    <w:name w:val="Table Normal"/>
    <w:rsid w:val="00D62405"/>
    <w:pPr>
      <w:widowControl w:val="0"/>
      <w:spacing w:after="0" w:line="240" w:lineRule="auto"/>
    </w:pPr>
    <w:rPr>
      <w:rFonts w:ascii="Verdana" w:eastAsia="Times New Roman" w:hAnsi="Verdana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118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7">
    <w:name w:val="6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0">
    <w:name w:val="1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30">
    <w:name w:val="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8">
    <w:name w:val="18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5">
    <w:name w:val="2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4">
    <w:name w:val="24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">
    <w:name w:val="2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1">
    <w:name w:val="2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9">
    <w:name w:val="21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1">
    <w:name w:val="2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7">
    <w:name w:val="9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6">
    <w:name w:val="8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">
    <w:name w:val="4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261">
    <w:name w:val="2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">
    <w:name w:val="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9">
    <w:name w:val="18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4">
    <w:name w:val="1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0">
    <w:name w:val="1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00">
    <w:name w:val="1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9">
    <w:name w:val="229"/>
    <w:basedOn w:val="TableNormal1"/>
    <w:rsid w:val="00D62405"/>
    <w:tblPr>
      <w:tblCellMar>
        <w:top w:w="6" w:type="dxa"/>
        <w:left w:w="108" w:type="dxa"/>
        <w:right w:w="48" w:type="dxa"/>
      </w:tblCellMar>
    </w:tblPr>
  </w:style>
  <w:style w:type="table" w:customStyle="1" w:styleId="143">
    <w:name w:val="1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4">
    <w:name w:val="Table Normal4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6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6">
    <w:name w:val="1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6">
    <w:name w:val="9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6">
    <w:name w:val="1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40">
    <w:name w:val="114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94">
    <w:name w:val="9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10">
    <w:name w:val="7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0">
    <w:name w:val="2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4">
    <w:name w:val="1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6">
    <w:name w:val="2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9">
    <w:name w:val="1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5">
    <w:name w:val="20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0">
    <w:name w:val="2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9">
    <w:name w:val="1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0">
    <w:name w:val="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9">
    <w:name w:val="7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">
    <w:name w:val="1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1">
    <w:name w:val="24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2">
    <w:name w:val="2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7">
    <w:name w:val="1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10">
    <w:name w:val="8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">
    <w:name w:val="2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9">
    <w:name w:val="8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8">
    <w:name w:val="2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8">
    <w:name w:val="2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5">
    <w:name w:val="2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5">
    <w:name w:val="8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0">
    <w:name w:val="23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">
    <w:name w:val="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">
    <w:name w:val="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30">
    <w:name w:val="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4">
    <w:name w:val="23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2">
    <w:name w:val="2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4">
    <w:name w:val="21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8">
    <w:name w:val="22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2">
    <w:name w:val="12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68">
    <w:name w:val="2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2">
    <w:name w:val="1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4">
    <w:name w:val="1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00">
    <w:name w:val="8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8">
    <w:name w:val="7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6">
    <w:name w:val="19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7">
    <w:name w:val="5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5">
    <w:name w:val="1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6">
    <w:name w:val="6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0">
    <w:name w:val="9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7">
    <w:name w:val="7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4">
    <w:name w:val="10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6">
    <w:name w:val="2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3">
    <w:name w:val="6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5">
    <w:name w:val="1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9">
    <w:name w:val="4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1">
    <w:name w:val="1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40">
    <w:name w:val="5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2">
    <w:name w:val="21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0">
    <w:name w:val="1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7">
    <w:name w:val="1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">
    <w:name w:val="5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83">
    <w:name w:val="8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10">
    <w:name w:val="5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4">
    <w:name w:val="2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00">
    <w:name w:val="9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4">
    <w:name w:val="1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0">
    <w:name w:val="115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20">
    <w:name w:val="6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8">
    <w:name w:val="Сетка таблицы12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10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3">
    <w:name w:val="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">
    <w:name w:val="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6">
    <w:name w:val="10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2">
    <w:name w:val="19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">
    <w:name w:val="Table Normal1"/>
    <w:rsid w:val="00D62405"/>
    <w:pPr>
      <w:widowControl w:val="0"/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3">
    <w:name w:val="20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30">
    <w:name w:val="7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1">
    <w:name w:val="23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5">
    <w:name w:val="24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3">
    <w:name w:val="23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30">
    <w:name w:val="5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">
    <w:name w:val="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1">
    <w:name w:val="1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4">
    <w:name w:val="22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3">
    <w:name w:val="1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3">
    <w:name w:val="2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d">
    <w:name w:val="2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200">
    <w:name w:val="120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280">
    <w:name w:val="1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0">
    <w:name w:val="2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">
    <w:name w:val="Сетка таблицы3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">
    <w:name w:val="Сетка таблицы1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19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9">
    <w:name w:val="9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5">
    <w:name w:val="1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90">
    <w:name w:val="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00">
    <w:name w:val="6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21">
    <w:name w:val="Таблица простая 32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/>
  </w:style>
  <w:style w:type="table" w:customStyle="1" w:styleId="216">
    <w:name w:val="21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6">
    <w:name w:val="25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e">
    <w:name w:val="Сетка таблицы2"/>
    <w:basedOn w:val="a1"/>
    <w:rsid w:val="00D62405"/>
    <w:pPr>
      <w:spacing w:after="200" w:line="276" w:lineRule="auto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9">
    <w:name w:val="20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8">
    <w:name w:val="21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1">
    <w:name w:val="1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9">
    <w:name w:val="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">
    <w:name w:val="1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8">
    <w:name w:val="23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3">
    <w:name w:val="1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2">
    <w:name w:val="1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2">
    <w:name w:val="10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7">
    <w:name w:val="20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9">
    <w:name w:val="23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8">
    <w:name w:val="1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0">
    <w:name w:val="1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5">
    <w:name w:val="9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20">
    <w:name w:val="8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9">
    <w:name w:val="2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6">
    <w:name w:val="23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4">
    <w:name w:val="8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Grid">
    <w:name w:val="TableGrid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7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5">
    <w:name w:val="6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9">
    <w:name w:val="5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0">
    <w:name w:val="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7">
    <w:name w:val="2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1">
    <w:name w:val="Table Normal11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22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10">
    <w:name w:val="1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a">
    <w:name w:val="1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5">
    <w:name w:val="1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6">
    <w:name w:val="2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9">
    <w:name w:val="19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5">
    <w:name w:val="1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1">
    <w:name w:val="1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0">
    <w:name w:val="21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9">
    <w:name w:val="10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0">
    <w:name w:val="1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5">
    <w:name w:val="21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3">
    <w:name w:val="24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00">
    <w:name w:val="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9">
    <w:name w:val="1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20">
    <w:name w:val="7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0">
    <w:name w:val="5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2">
    <w:name w:val="2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6">
    <w:name w:val="5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70">
    <w:name w:val="117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74">
    <w:name w:val="1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3">
    <w:name w:val="2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4">
    <w:name w:val="1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10">
    <w:name w:val="1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2">
    <w:name w:val="Table Normal2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7">
    <w:name w:val="2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8">
    <w:name w:val="5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1">
    <w:name w:val="1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20">
    <w:name w:val="20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5">
    <w:name w:val="2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6">
    <w:name w:val="20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0">
    <w:name w:val="10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8">
    <w:name w:val="19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0">
    <w:name w:val="2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10">
    <w:name w:val="9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0">
    <w:name w:val="19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7">
    <w:name w:val="10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0">
    <w:name w:val="6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1">
    <w:name w:val="2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20">
    <w:name w:val="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10">
    <w:name w:val="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7">
    <w:name w:val="1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10">
    <w:name w:val="22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a">
    <w:name w:val="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30">
    <w:name w:val="163"/>
    <w:basedOn w:val="TableNormal1"/>
    <w:rsid w:val="00D62405"/>
    <w:tblPr>
      <w:tblCellMar>
        <w:left w:w="40" w:type="dxa"/>
        <w:right w:w="40" w:type="dxa"/>
      </w:tblCellMar>
    </w:tblPr>
  </w:style>
  <w:style w:type="table" w:customStyle="1" w:styleId="2840">
    <w:name w:val="2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2">
    <w:name w:val="1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90">
    <w:name w:val="1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00">
    <w:name w:val="2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00">
    <w:name w:val="1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0">
    <w:name w:val="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2">
    <w:name w:val="23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a">
    <w:name w:val="Сетка таблицы4"/>
    <w:basedOn w:val="a1"/>
    <w:next w:val="affffff2"/>
    <w:rsid w:val="009074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A42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uiPriority w:val="2"/>
    <w:semiHidden/>
    <w:qFormat/>
    <w:rsid w:val="000D30A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hyperlink" Target="http://algolist.manual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books.ru/bookshelf/380034/reading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http://emk-elektron.webnode.com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hyperlink" Target="https://ibooks.ru/bookshelf/365290/readin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ibooks.ru/bookshelf/380043/readin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hyperlink" Target="https://ibooks.ru/bookshelf/364152/reading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s://ibooks.ru/bookshelf/378722/" TargetMode="External"/><Relationship Id="rId27" Type="http://schemas.openxmlformats.org/officeDocument/2006/relationships/hyperlink" Target="https://books.google.ru/books?id=zcZwDwAAQBAJ&amp;printsec=frontcover&amp;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FEF6A-1AFE-4DEB-AAA0-369CA17B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20</Pages>
  <Words>3748</Words>
  <Characters>21367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Соня Винник</cp:lastModifiedBy>
  <cp:revision>20</cp:revision>
  <dcterms:created xsi:type="dcterms:W3CDTF">2024-11-09T08:13:00Z</dcterms:created>
  <dcterms:modified xsi:type="dcterms:W3CDTF">2024-12-28T11:08:00Z</dcterms:modified>
</cp:coreProperties>
</file>